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6"/>
        <w:rPr>
          <w:rFonts w:eastAsia="华文新魏"/>
          <w:b/>
          <w:spacing w:val="-70"/>
          <w:sz w:val="72"/>
          <w:szCs w:val="72"/>
        </w:rPr>
      </w:pPr>
      <w:r>
        <w:rPr>
          <w:rFonts w:ascii="宋体" w:hAnsi="宋体"/>
        </w:rPr>
        <w:pict>
          <v:group id="画布 20" o:spid="_x0000_s1035" o:spt="203" style="height:258.45pt;width:419.4pt;" coordsize="5326380,3282315" editas="canvas">
            <o:lock v:ext="edit" aspectratio="f"/>
            <v:rect id="画布 20" o:spid="_x0000_s1034" o:spt="1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">
              <v:path/>
              <v:fill on="f" focussize="0,0"/>
              <v:stroke on="f"/>
              <v:imagedata o:title=""/>
              <o:lock v:ext="edit" aspectratio="f"/>
            </v:rect>
            <v:shape id="Text Box 4" o:spid="_x0000_s1031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kqO0DUAAAABQEAAA8AAAAAAAAAAQAgAAAAIgAAAGRy&#10;cy9kb3ducmV2LnhtbFBLAQIUABQAAAAIAIdO4kAoUX3/CQIAAPkDAAAOAAAAAAAAAAEAIAAAACMB&#10;AABkcnMvZTJvRG9jLnhtbFBLBQYAAAAABgAGAFkBAACeBQAAAAA=&#10;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before="120" w:after="120"/>
                    </w:pPr>
                  </w:p>
                  <w:p/>
                </w:txbxContent>
              </v:textbox>
            </v:shape>
            <v:shape id="Text Box 5" o:spid="_x0000_s1032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Q&#10;gjRD1QAAAAUBAAAPAAAAAAAAAAEAIAAAACIAAABkcnMvZG93bnJldi54bWxQSwECFAAUAAAACACH&#10;TuJAH+9kqe4BAADDAwAADgAAAAAAAAABACAAAAAkAQAAZHJzL2Uyb0RvYy54bWxQSwUGAAAAAAYA&#10;BgBZAQAAhAUAAAAA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国泰新点软件股份有限公司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</w:t>
                    </w:r>
                    <w:r>
                      <w:rPr>
                        <w:rFonts w:hint="eastAsia" w:ascii="宋体" w:hAnsi="宋体"/>
                        <w:szCs w:val="21"/>
                        <w:lang w:val="en-US" w:eastAsia="zh-CN"/>
                      </w:rPr>
                      <w:t>杨舍镇江帆路8号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(http://www.epoint.com.cn)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电话：400-998-0000传真：0512-58132373</w:t>
                    </w:r>
                  </w:p>
                  <w:p>
                    <w:pPr>
                      <w:rPr>
                        <w:rFonts w:ascii="宋体" w:hAnsi="宋体"/>
                        <w:szCs w:val="21"/>
                      </w:rPr>
                    </w:pPr>
                  </w:p>
                </w:txbxContent>
              </v:textbox>
            </v:shape>
            <v:shape id="图片 6" o:spid="_x0000_s1033" o:spt="75" alt="" type="#_x0000_t75" style="position:absolute;left:1184910;top:695361;height:685764;width:3001152;" filled="f" o:preferrelative="t" stroked="f" coordsize="21600,21600" o:gfxdata="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">
              <v:path/>
              <v:fill on="f" focussize="0,0"/>
              <v:stroke on="f"/>
              <v:imagedata r:id="rId10" o:title=""/>
              <o:lock v:ext="edit" aspectratio="t"/>
            </v:shape>
            <w10:wrap type="none"/>
            <w10:anchorlock/>
          </v:group>
        </w:pic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中物院电子招投标系统招标人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操作指南</w:t>
      </w:r>
    </w:p>
    <w:p>
      <w:pPr>
        <w:pStyle w:val="91"/>
        <w:ind w:firstLine="360"/>
      </w:pPr>
    </w:p>
    <w:p>
      <w:pPr>
        <w:pStyle w:val="91"/>
        <w:ind w:firstLine="360"/>
      </w:pPr>
    </w:p>
    <w:p>
      <w:pPr>
        <w:pStyle w:val="91"/>
        <w:ind w:firstLine="360"/>
      </w:pPr>
    </w:p>
    <w:p>
      <w:pPr>
        <w:pStyle w:val="91"/>
        <w:ind w:firstLine="360"/>
      </w:pPr>
    </w:p>
    <w:p>
      <w:pPr>
        <w:pStyle w:val="91"/>
        <w:ind w:firstLine="360"/>
      </w:pPr>
    </w:p>
    <w:p>
      <w:pPr>
        <w:pStyle w:val="91"/>
        <w:ind w:firstLine="0" w:firstLineChars="0"/>
      </w:pPr>
    </w:p>
    <w:p>
      <w:pPr>
        <w:pStyle w:val="91"/>
        <w:ind w:firstLine="0" w:firstLineChars="0"/>
      </w:pPr>
    </w:p>
    <w:p>
      <w:pPr>
        <w:pStyle w:val="91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  <w:lang w:val="en-US" w:eastAsia="zh-CN"/>
        </w:rPr>
        <w:t>·</w:t>
      </w:r>
      <w:bookmarkStart w:id="107" w:name="_GoBack"/>
      <w:bookmarkEnd w:id="107"/>
      <w:r>
        <w:rPr>
          <w:rFonts w:hint="eastAsia"/>
          <w:b/>
          <w:spacing w:val="200"/>
          <w:sz w:val="32"/>
        </w:rPr>
        <w:t>目录</w:t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rFonts w:asciiTheme="minorHAnsi" w:hAnsiTheme="minorHAnsi"/>
        </w:rPr>
        <w:fldChar w:fldCharType="begin"/>
      </w:r>
      <w:r>
        <w:rPr>
          <w:rFonts w:asciiTheme="minorHAnsi" w:hAnsiTheme="minorHAnsi"/>
        </w:rPr>
        <w:instrText xml:space="preserve"> TOC \o "4-5" \h \z \t "标题 1,1,标题 2,2,标题 3,3" </w:instrText>
      </w:r>
      <w:r>
        <w:rPr>
          <w:rFonts w:asciiTheme="minorHAnsi" w:hAnsiTheme="minorHAnsi"/>
        </w:rPr>
        <w:fldChar w:fldCharType="separate"/>
      </w:r>
      <w:r>
        <w:fldChar w:fldCharType="begin"/>
      </w:r>
      <w:r>
        <w:instrText xml:space="preserve"> HYPERLINK \l "_Toc505591546" </w:instrText>
      </w:r>
      <w:r>
        <w:fldChar w:fldCharType="separate"/>
      </w:r>
      <w:r>
        <w:rPr>
          <w:rStyle w:val="46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_Toc505591546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"_Toc505591547" </w:instrText>
      </w:r>
      <w:r>
        <w:fldChar w:fldCharType="separate"/>
      </w:r>
      <w:r>
        <w:rPr>
          <w:rStyle w:val="46"/>
          <w:rFonts w:hint="eastAsia"/>
        </w:rPr>
        <w:t>1.1、 驱动安装说明</w:t>
      </w:r>
      <w:r>
        <w:tab/>
      </w:r>
      <w:r>
        <w:fldChar w:fldCharType="begin"/>
      </w:r>
      <w:r>
        <w:instrText xml:space="preserve"> PAGEREF _Toc505591547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"_Toc505591548" </w:instrText>
      </w:r>
      <w:r>
        <w:fldChar w:fldCharType="separate"/>
      </w:r>
      <w:r>
        <w:rPr>
          <w:rStyle w:val="46"/>
          <w:rFonts w:hint="eastAsia"/>
        </w:rPr>
        <w:t>1.1.1、 安装驱动程序</w:t>
      </w:r>
      <w:r>
        <w:tab/>
      </w:r>
      <w:r>
        <w:fldChar w:fldCharType="begin"/>
      </w:r>
      <w:r>
        <w:instrText xml:space="preserve"> PAGEREF _Toc505591548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"_Toc505591549" </w:instrText>
      </w:r>
      <w:r>
        <w:fldChar w:fldCharType="separate"/>
      </w:r>
      <w:r>
        <w:rPr>
          <w:rStyle w:val="46"/>
          <w:rFonts w:hint="eastAsia"/>
        </w:rPr>
        <w:t>1.2、 证书工具</w:t>
      </w:r>
      <w:r>
        <w:tab/>
      </w:r>
      <w:r>
        <w:fldChar w:fldCharType="begin"/>
      </w:r>
      <w:r>
        <w:instrText xml:space="preserve"> PAGEREF _Toc505591549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"_Toc505591550" </w:instrText>
      </w:r>
      <w:r>
        <w:fldChar w:fldCharType="separate"/>
      </w:r>
      <w:r>
        <w:rPr>
          <w:rStyle w:val="46"/>
          <w:rFonts w:hint="eastAsia"/>
        </w:rPr>
        <w:t>1.2.1、 修改口令</w:t>
      </w:r>
      <w:r>
        <w:tab/>
      </w:r>
      <w:r>
        <w:fldChar w:fldCharType="begin"/>
      </w:r>
      <w:r>
        <w:instrText xml:space="preserve"> PAGEREF _Toc505591550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"_Toc505591551" </w:instrText>
      </w:r>
      <w:r>
        <w:fldChar w:fldCharType="separate"/>
      </w:r>
      <w:r>
        <w:rPr>
          <w:rStyle w:val="46"/>
          <w:rFonts w:hint="eastAsia"/>
        </w:rPr>
        <w:t>1.3、 检测工具</w:t>
      </w:r>
      <w:r>
        <w:tab/>
      </w:r>
      <w:r>
        <w:fldChar w:fldCharType="begin"/>
      </w:r>
      <w:r>
        <w:instrText xml:space="preserve"> PAGEREF _Toc505591551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"_Toc505591552" </w:instrText>
      </w:r>
      <w:r>
        <w:fldChar w:fldCharType="separate"/>
      </w:r>
      <w:r>
        <w:rPr>
          <w:rStyle w:val="46"/>
          <w:rFonts w:hint="eastAsia"/>
        </w:rPr>
        <w:t>1.3.1、 启动检测工具</w:t>
      </w:r>
      <w:r>
        <w:tab/>
      </w:r>
      <w:r>
        <w:fldChar w:fldCharType="begin"/>
      </w:r>
      <w:r>
        <w:instrText xml:space="preserve"> PAGEREF _Toc505591552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"_Toc505591553" </w:instrText>
      </w:r>
      <w:r>
        <w:fldChar w:fldCharType="separate"/>
      </w:r>
      <w:r>
        <w:rPr>
          <w:rStyle w:val="46"/>
          <w:rFonts w:hint="eastAsia"/>
        </w:rPr>
        <w:t>1.3.2、 系统检测</w:t>
      </w:r>
      <w:r>
        <w:tab/>
      </w:r>
      <w:r>
        <w:fldChar w:fldCharType="begin"/>
      </w:r>
      <w:r>
        <w:instrText xml:space="preserve"> PAGEREF _Toc505591553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"_Toc505591554" </w:instrText>
      </w:r>
      <w:r>
        <w:fldChar w:fldCharType="separate"/>
      </w:r>
      <w:r>
        <w:rPr>
          <w:rStyle w:val="46"/>
          <w:rFonts w:hint="eastAsia"/>
        </w:rPr>
        <w:t>1.3.3、 控件检测</w:t>
      </w:r>
      <w:r>
        <w:tab/>
      </w:r>
      <w:r>
        <w:fldChar w:fldCharType="begin"/>
      </w:r>
      <w:r>
        <w:instrText xml:space="preserve"> PAGEREF _Toc505591554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"_Toc505591555" </w:instrText>
      </w:r>
      <w:r>
        <w:fldChar w:fldCharType="separate"/>
      </w:r>
      <w:r>
        <w:rPr>
          <w:rStyle w:val="46"/>
          <w:rFonts w:hint="eastAsia"/>
        </w:rPr>
        <w:t>1.3.4、 证书检测</w:t>
      </w:r>
      <w:r>
        <w:tab/>
      </w:r>
      <w:r>
        <w:fldChar w:fldCharType="begin"/>
      </w:r>
      <w:r>
        <w:instrText xml:space="preserve"> PAGEREF _Toc505591555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"_Toc505591556" </w:instrText>
      </w:r>
      <w:r>
        <w:fldChar w:fldCharType="separate"/>
      </w:r>
      <w:r>
        <w:rPr>
          <w:rStyle w:val="46"/>
          <w:rFonts w:hint="eastAsia"/>
        </w:rPr>
        <w:t>1.3.5、 签章检测</w:t>
      </w:r>
      <w:r>
        <w:tab/>
      </w:r>
      <w:r>
        <w:fldChar w:fldCharType="begin"/>
      </w:r>
      <w:r>
        <w:instrText xml:space="preserve"> PAGEREF _Toc505591556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"_Toc505591557" </w:instrText>
      </w:r>
      <w:r>
        <w:fldChar w:fldCharType="separate"/>
      </w:r>
      <w:r>
        <w:rPr>
          <w:rStyle w:val="46"/>
          <w:rFonts w:hint="eastAsia"/>
        </w:rPr>
        <w:t>1.4、 浏览器配置</w:t>
      </w:r>
      <w:r>
        <w:tab/>
      </w:r>
      <w:r>
        <w:fldChar w:fldCharType="begin"/>
      </w:r>
      <w:r>
        <w:instrText xml:space="preserve"> PAGEREF _Toc505591557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"_Toc505591558" </w:instrText>
      </w:r>
      <w:r>
        <w:fldChar w:fldCharType="separate"/>
      </w:r>
      <w:r>
        <w:rPr>
          <w:rStyle w:val="46"/>
          <w:rFonts w:hint="eastAsia"/>
        </w:rPr>
        <w:t>1.4.1、</w:t>
      </w:r>
      <w:r>
        <w:rPr>
          <w:rStyle w:val="46"/>
        </w:rPr>
        <w:t xml:space="preserve"> Internet</w:t>
      </w:r>
      <w:r>
        <w:rPr>
          <w:rStyle w:val="46"/>
          <w:rFonts w:hint="eastAsia"/>
        </w:rPr>
        <w:t>选项</w:t>
      </w:r>
      <w:r>
        <w:tab/>
      </w:r>
      <w:r>
        <w:fldChar w:fldCharType="begin"/>
      </w:r>
      <w:r>
        <w:instrText xml:space="preserve"> PAGEREF _Toc505591558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"_Toc505591559" </w:instrText>
      </w:r>
      <w:r>
        <w:fldChar w:fldCharType="separate"/>
      </w:r>
      <w:r>
        <w:rPr>
          <w:rStyle w:val="46"/>
          <w:rFonts w:hint="eastAsia"/>
        </w:rPr>
        <w:t>1.4.2、 关闭拦截工具</w:t>
      </w:r>
      <w:r>
        <w:tab/>
      </w:r>
      <w:r>
        <w:fldChar w:fldCharType="begin"/>
      </w:r>
      <w:r>
        <w:instrText xml:space="preserve"> PAGEREF _Toc505591559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"_Toc505591560" </w:instrText>
      </w:r>
      <w:r>
        <w:fldChar w:fldCharType="separate"/>
      </w:r>
      <w:r>
        <w:rPr>
          <w:rStyle w:val="46"/>
          <w:rFonts w:hint="eastAsia"/>
        </w:rPr>
        <w:t>二、 招标人管理</w:t>
      </w:r>
      <w:r>
        <w:tab/>
      </w:r>
      <w:r>
        <w:fldChar w:fldCharType="begin"/>
      </w:r>
      <w:r>
        <w:instrText xml:space="preserve"> PAGEREF _Toc505591560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"_Toc505591561" </w:instrText>
      </w:r>
      <w:r>
        <w:fldChar w:fldCharType="separate"/>
      </w:r>
      <w:r>
        <w:rPr>
          <w:rStyle w:val="46"/>
          <w:rFonts w:hint="eastAsia"/>
        </w:rPr>
        <w:t>2.1、 招标人注册</w:t>
      </w:r>
      <w:r>
        <w:tab/>
      </w:r>
      <w:r>
        <w:fldChar w:fldCharType="begin"/>
      </w:r>
      <w:r>
        <w:instrText xml:space="preserve"> PAGEREF _Toc505591561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"_Toc505591562" </w:instrText>
      </w:r>
      <w:r>
        <w:fldChar w:fldCharType="separate"/>
      </w:r>
      <w:r>
        <w:rPr>
          <w:rStyle w:val="46"/>
          <w:rFonts w:hint="eastAsia"/>
        </w:rPr>
        <w:t>2.2、 招标人信息管理</w:t>
      </w:r>
      <w:r>
        <w:tab/>
      </w:r>
      <w:r>
        <w:fldChar w:fldCharType="begin"/>
      </w:r>
      <w:r>
        <w:instrText xml:space="preserve"> PAGEREF _Toc505591562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"_Toc505591563" </w:instrText>
      </w:r>
      <w:r>
        <w:fldChar w:fldCharType="separate"/>
      </w:r>
      <w:r>
        <w:rPr>
          <w:rStyle w:val="46"/>
          <w:rFonts w:hint="eastAsia"/>
        </w:rPr>
        <w:t>三、 公共模块概述</w:t>
      </w:r>
      <w:r>
        <w:tab/>
      </w:r>
      <w:r>
        <w:fldChar w:fldCharType="begin"/>
      </w:r>
      <w:r>
        <w:instrText xml:space="preserve"> PAGEREF _Toc505591563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"_Toc505591564" </w:instrText>
      </w:r>
      <w:r>
        <w:fldChar w:fldCharType="separate"/>
      </w:r>
      <w:r>
        <w:rPr>
          <w:rStyle w:val="46"/>
          <w:rFonts w:hint="eastAsia"/>
        </w:rPr>
        <w:t>3.1、 登录交易平台</w:t>
      </w:r>
      <w:r>
        <w:tab/>
      </w:r>
      <w:r>
        <w:fldChar w:fldCharType="begin"/>
      </w:r>
      <w:r>
        <w:instrText xml:space="preserve"> PAGEREF _Toc505591564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"_Toc505591565" </w:instrText>
      </w:r>
      <w:r>
        <w:fldChar w:fldCharType="separate"/>
      </w:r>
      <w:r>
        <w:rPr>
          <w:rStyle w:val="46"/>
          <w:rFonts w:hint="eastAsia"/>
        </w:rPr>
        <w:t>3.2、 最新消息</w:t>
      </w:r>
      <w:r>
        <w:tab/>
      </w:r>
      <w:r>
        <w:fldChar w:fldCharType="begin"/>
      </w:r>
      <w:r>
        <w:instrText xml:space="preserve"> PAGEREF _Toc505591565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"_Toc505591566" </w:instrText>
      </w:r>
      <w:r>
        <w:fldChar w:fldCharType="separate"/>
      </w:r>
      <w:r>
        <w:rPr>
          <w:rStyle w:val="46"/>
          <w:rFonts w:hint="eastAsia"/>
        </w:rPr>
        <w:t>3.3、 菜单快捷方式</w:t>
      </w:r>
      <w:r>
        <w:tab/>
      </w:r>
      <w:r>
        <w:fldChar w:fldCharType="begin"/>
      </w:r>
      <w:r>
        <w:instrText xml:space="preserve"> PAGEREF _Toc505591566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"_Toc505591567" </w:instrText>
      </w:r>
      <w:r>
        <w:fldChar w:fldCharType="separate"/>
      </w:r>
      <w:r>
        <w:rPr>
          <w:rStyle w:val="46"/>
          <w:rFonts w:hint="eastAsia"/>
        </w:rPr>
        <w:t>3.4、 开标提醒</w:t>
      </w:r>
      <w:r>
        <w:tab/>
      </w:r>
      <w:r>
        <w:fldChar w:fldCharType="begin"/>
      </w:r>
      <w:r>
        <w:instrText xml:space="preserve"> PAGEREF _Toc505591567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"_Toc505591568" </w:instrText>
      </w:r>
      <w:r>
        <w:fldChar w:fldCharType="separate"/>
      </w:r>
      <w:r>
        <w:rPr>
          <w:rStyle w:val="46"/>
          <w:rFonts w:hint="eastAsia"/>
        </w:rPr>
        <w:t>3.5、 本月新增</w:t>
      </w:r>
      <w:r>
        <w:tab/>
      </w:r>
      <w:r>
        <w:fldChar w:fldCharType="begin"/>
      </w:r>
      <w:r>
        <w:instrText xml:space="preserve"> PAGEREF _Toc505591568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"_Toc505591569" </w:instrText>
      </w:r>
      <w:r>
        <w:fldChar w:fldCharType="separate"/>
      </w:r>
      <w:r>
        <w:rPr>
          <w:rStyle w:val="46"/>
          <w:rFonts w:hint="eastAsia"/>
        </w:rPr>
        <w:t>四、 招标人业务申报系统</w:t>
      </w:r>
      <w:r>
        <w:tab/>
      </w:r>
      <w:r>
        <w:fldChar w:fldCharType="begin"/>
      </w:r>
      <w:r>
        <w:instrText xml:space="preserve"> PAGEREF _Toc505591569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"_Toc505591570" </w:instrText>
      </w:r>
      <w:r>
        <w:fldChar w:fldCharType="separate"/>
      </w:r>
      <w:r>
        <w:rPr>
          <w:rStyle w:val="46"/>
          <w:rFonts w:hint="eastAsia"/>
        </w:rPr>
        <w:t>4.1、 招标实施方案</w:t>
      </w:r>
      <w:r>
        <w:tab/>
      </w:r>
      <w:r>
        <w:fldChar w:fldCharType="begin"/>
      </w:r>
      <w:r>
        <w:instrText xml:space="preserve"> PAGEREF _Toc505591570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"_Toc505591571" </w:instrText>
      </w:r>
      <w:r>
        <w:fldChar w:fldCharType="separate"/>
      </w:r>
      <w:r>
        <w:rPr>
          <w:rStyle w:val="46"/>
          <w:rFonts w:hint="eastAsia"/>
        </w:rPr>
        <w:t>4.1.1、 方案信息</w:t>
      </w:r>
      <w:r>
        <w:tab/>
      </w:r>
      <w:r>
        <w:fldChar w:fldCharType="begin"/>
      </w:r>
      <w:r>
        <w:instrText xml:space="preserve"> PAGEREF _Toc505591571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"_Toc505591572" </w:instrText>
      </w:r>
      <w:r>
        <w:fldChar w:fldCharType="separate"/>
      </w:r>
      <w:r>
        <w:rPr>
          <w:rStyle w:val="46"/>
          <w:rFonts w:hint="eastAsia"/>
        </w:rPr>
        <w:t>4.2、 招标方案</w:t>
      </w:r>
      <w:r>
        <w:tab/>
      </w:r>
      <w:r>
        <w:fldChar w:fldCharType="begin"/>
      </w:r>
      <w:r>
        <w:instrText xml:space="preserve"> PAGEREF _Toc505591572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"_Toc505591573" </w:instrText>
      </w:r>
      <w:r>
        <w:fldChar w:fldCharType="separate"/>
      </w:r>
      <w:r>
        <w:rPr>
          <w:rStyle w:val="46"/>
          <w:rFonts w:hint="eastAsia"/>
        </w:rPr>
        <w:t>4.2.1、 项目注册</w:t>
      </w:r>
      <w:r>
        <w:tab/>
      </w:r>
      <w:r>
        <w:fldChar w:fldCharType="begin"/>
      </w:r>
      <w:r>
        <w:instrText xml:space="preserve"> PAGEREF _Toc505591573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"_Toc505591574" </w:instrText>
      </w:r>
      <w:r>
        <w:fldChar w:fldCharType="separate"/>
      </w:r>
      <w:r>
        <w:rPr>
          <w:rStyle w:val="46"/>
          <w:rFonts w:hint="eastAsia"/>
        </w:rPr>
        <w:t>4.3、 供应商征集</w:t>
      </w:r>
      <w:r>
        <w:tab/>
      </w:r>
      <w:r>
        <w:fldChar w:fldCharType="begin"/>
      </w:r>
      <w:r>
        <w:instrText xml:space="preserve"> PAGEREF _Toc505591574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"_Toc505591575" </w:instrText>
      </w:r>
      <w:r>
        <w:fldChar w:fldCharType="separate"/>
      </w:r>
      <w:r>
        <w:rPr>
          <w:rStyle w:val="46"/>
          <w:rFonts w:hint="eastAsia"/>
        </w:rPr>
        <w:t>4.3.1、 供应商查看</w:t>
      </w:r>
      <w:r>
        <w:tab/>
      </w:r>
      <w:r>
        <w:fldChar w:fldCharType="begin"/>
      </w:r>
      <w:r>
        <w:instrText xml:space="preserve"> PAGEREF _Toc505591575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"_Toc505591576" </w:instrText>
      </w:r>
      <w:r>
        <w:fldChar w:fldCharType="separate"/>
      </w:r>
      <w:r>
        <w:rPr>
          <w:rStyle w:val="46"/>
          <w:rFonts w:hint="eastAsia"/>
        </w:rPr>
        <w:t>4.3.2、 供应商征集</w:t>
      </w:r>
      <w:r>
        <w:tab/>
      </w:r>
      <w:r>
        <w:fldChar w:fldCharType="begin"/>
      </w:r>
      <w:r>
        <w:instrText xml:space="preserve"> PAGEREF _Toc505591576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"_Toc505591577" </w:instrText>
      </w:r>
      <w:r>
        <w:fldChar w:fldCharType="separate"/>
      </w:r>
      <w:r>
        <w:rPr>
          <w:rStyle w:val="46"/>
          <w:rFonts w:hint="eastAsia"/>
        </w:rPr>
        <w:t>五、 其他</w:t>
      </w:r>
      <w:r>
        <w:tab/>
      </w:r>
      <w:r>
        <w:fldChar w:fldCharType="begin"/>
      </w:r>
      <w:r>
        <w:instrText xml:space="preserve"> PAGEREF _Toc505591577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  <w:r>
        <w:rPr>
          <w:rFonts w:asciiTheme="minorHAnsi" w:hAnsiTheme="minorHAnsi" w:cstheme="minorHAnsi"/>
          <w:sz w:val="21"/>
          <w:szCs w:val="20"/>
        </w:rPr>
        <w:fldChar w:fldCharType="end"/>
      </w: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91"/>
        <w:spacing w:line="240" w:lineRule="auto"/>
        <w:ind w:firstLine="0" w:firstLineChars="0"/>
      </w:pPr>
    </w:p>
    <w:p>
      <w:pPr>
        <w:widowControl/>
        <w:spacing w:line="240" w:lineRule="auto"/>
        <w:ind w:firstLine="0" w:firstLineChars="0"/>
        <w:rPr>
          <w:b/>
          <w:sz w:val="24"/>
        </w:rPr>
      </w:pPr>
      <w:r>
        <w:rPr>
          <w:b/>
        </w:rPr>
        <w:br w:type="page"/>
      </w:r>
    </w:p>
    <w:p>
      <w:pPr>
        <w:pStyle w:val="93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41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276"/>
        <w:gridCol w:w="1134"/>
        <w:gridCol w:w="33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3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</w:pPr>
            <w:r>
              <w:rPr>
                <w:rFonts w:hint="eastAsia"/>
              </w:rPr>
              <w:t>2018-01-29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</w:pPr>
            <w:r>
              <w:rPr>
                <w:rFonts w:hint="eastAsia"/>
              </w:rPr>
              <w:t>刘长青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0"/>
              <w:jc w:val="center"/>
            </w:pPr>
            <w:r>
              <w:rPr>
                <w:rFonts w:hint="eastAsia"/>
              </w:rPr>
              <w:t>根据中物院电子招投标系统修改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</w:tbl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ind w:firstLine="0" w:firstLineChars="0"/>
      </w:pPr>
    </w:p>
    <w:p>
      <w:pPr>
        <w:widowControl/>
        <w:spacing w:line="240" w:lineRule="auto"/>
        <w:ind w:firstLine="0" w:firstLineChars="0"/>
        <w:rPr>
          <w:b/>
          <w:bCs/>
          <w:kern w:val="44"/>
          <w:sz w:val="32"/>
          <w:szCs w:val="28"/>
        </w:rPr>
      </w:pPr>
      <w:bookmarkStart w:id="0" w:name="_Toc404764406"/>
      <w:bookmarkStart w:id="1" w:name="_Toc346701609"/>
      <w:bookmarkStart w:id="2" w:name="_Toc404765182"/>
      <w:bookmarkStart w:id="3" w:name="_Toc346183627"/>
      <w:bookmarkStart w:id="4" w:name="_Toc404243487"/>
      <w:r>
        <w:br w:type="page"/>
      </w:r>
    </w:p>
    <w:p>
      <w:pPr>
        <w:pStyle w:val="2"/>
      </w:pPr>
      <w:bookmarkStart w:id="5" w:name="_Toc505591546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505591547"/>
      <w:bookmarkStart w:id="7" w:name="_Toc346701610"/>
      <w:bookmarkStart w:id="8" w:name="_Toc404243488"/>
      <w:bookmarkStart w:id="9" w:name="_Toc346183628"/>
      <w:bookmarkStart w:id="10" w:name="_Toc404764407"/>
      <w:bookmarkStart w:id="11" w:name="_Toc404765183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pStyle w:val="4"/>
      </w:pPr>
      <w:bookmarkStart w:id="12" w:name="_Toc404765184"/>
      <w:bookmarkStart w:id="13" w:name="_Toc346183629"/>
      <w:bookmarkStart w:id="14" w:name="_Toc505591548"/>
      <w:bookmarkStart w:id="15" w:name="_Toc404764408"/>
      <w:bookmarkStart w:id="16" w:name="_Toc404243489"/>
      <w:bookmarkStart w:id="17" w:name="_Toc346701611"/>
      <w:r>
        <w:t>安装驱动程序</w:t>
      </w:r>
      <w:bookmarkEnd w:id="12"/>
      <w:bookmarkEnd w:id="13"/>
      <w:bookmarkEnd w:id="14"/>
      <w:bookmarkEnd w:id="15"/>
      <w:bookmarkEnd w:id="16"/>
      <w:bookmarkEnd w:id="17"/>
    </w:p>
    <w:p>
      <w:pPr>
        <w:rPr>
          <w:color w:val="FF0000"/>
        </w:rPr>
      </w:pPr>
      <w:r>
        <w:rPr>
          <w:rFonts w:hint="eastAsia"/>
          <w:color w:val="FF0000"/>
        </w:rPr>
        <w:t>注意：1.驱动安装前，关闭所有浏览器与办公软件；</w:t>
      </w:r>
    </w:p>
    <w:p>
      <w:pPr>
        <w:rPr>
          <w:color w:val="FF0000"/>
        </w:rPr>
      </w:pPr>
      <w:r>
        <w:rPr>
          <w:rFonts w:hint="eastAsia"/>
          <w:color w:val="FF0000"/>
        </w:rPr>
        <w:t>2.电脑上安装有杀毒软件，需退出杀毒软件后再安装。</w:t>
      </w:r>
    </w:p>
    <w:p>
      <w:pPr>
        <w:rPr>
          <w:color w:val="FF0000"/>
        </w:rPr>
      </w:pPr>
      <w:r>
        <w:rPr>
          <w:rFonts w:hint="eastAsia"/>
          <w:color w:val="FF0000"/>
        </w:rPr>
        <w:t>3.系统环境要求：win7及以上版本，浏览器推荐使用IE9及以上版本。</w:t>
      </w:r>
    </w:p>
    <w:p>
      <w:bookmarkStart w:id="18" w:name="_Toc404243491"/>
      <w:bookmarkStart w:id="19" w:name="_Toc346183631"/>
      <w:bookmarkStart w:id="20" w:name="_Toc346701613"/>
      <w:bookmarkStart w:id="21" w:name="_Toc404765186"/>
      <w:bookmarkStart w:id="22" w:name="_Toc404764410"/>
      <w:r>
        <w:t>1、</w:t>
      </w:r>
      <w:r>
        <w:rPr>
          <w:rFonts w:hint="eastAsia"/>
        </w:rPr>
        <w:t>右键管理员运行安装程序</w:t>
      </w:r>
      <w:r>
        <w:drawing>
          <wp:inline distT="0" distB="0" distL="0" distR="0">
            <wp:extent cx="961390" cy="9137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</w:rPr>
        <w:t>，</w:t>
      </w:r>
      <w:r>
        <w:t>如下图：</w:t>
      </w:r>
    </w:p>
    <w:p>
      <w:pPr>
        <w:tabs>
          <w:tab w:val="left" w:pos="1354"/>
        </w:tabs>
      </w:pPr>
      <w:r>
        <w:tab/>
      </w:r>
    </w:p>
    <w:p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drawing>
          <wp:inline distT="0" distB="0" distL="0" distR="0">
            <wp:extent cx="5278120" cy="39585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2、点击</w:t>
      </w:r>
      <w:r>
        <w:rPr>
          <w:rFonts w:hint="eastAsia"/>
        </w:rPr>
        <w:t>快速</w:t>
      </w:r>
      <w:r>
        <w:t>安装，进入</w:t>
      </w:r>
      <w:r>
        <w:rPr>
          <w:rFonts w:hint="eastAsia"/>
        </w:rPr>
        <w:t>安装</w:t>
      </w:r>
      <w:r>
        <w:t>页面</w:t>
      </w:r>
      <w:r>
        <w:rPr>
          <w:rFonts w:hint="eastAsia"/>
        </w:rPr>
        <w:t>，</w:t>
      </w:r>
      <w:r>
        <w:t>如下图：</w:t>
      </w:r>
    </w:p>
    <w:p>
      <w:pPr>
        <w:pStyle w:val="91"/>
        <w:ind w:firstLine="480" w:firstLineChars="200"/>
        <w:jc w:val="center"/>
        <w:rPr>
          <w:b/>
          <w:spacing w:val="4"/>
        </w:rPr>
      </w:pPr>
      <w:r>
        <w:drawing>
          <wp:inline distT="0" distB="0" distL="0" distR="0">
            <wp:extent cx="5278120" cy="39585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3、</w:t>
      </w:r>
      <w:r>
        <w:rPr>
          <w:rFonts w:hint="eastAsia"/>
        </w:rPr>
        <w:t>等待</w:t>
      </w:r>
      <w:r>
        <w:t>安装完成</w:t>
      </w:r>
      <w:r>
        <w:rPr>
          <w:rFonts w:hint="eastAsia"/>
        </w:rPr>
        <w:t>，</w:t>
      </w:r>
      <w:r>
        <w:t>点击完成按钮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5278120" cy="39585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</w:p>
    <w:p>
      <w:pPr>
        <w:pStyle w:val="3"/>
      </w:pPr>
      <w:bookmarkStart w:id="23" w:name="_Toc505591549"/>
      <w:r>
        <w:t>证书工具</w:t>
      </w:r>
      <w:bookmarkEnd w:id="18"/>
      <w:bookmarkEnd w:id="19"/>
      <w:bookmarkEnd w:id="20"/>
      <w:bookmarkEnd w:id="21"/>
      <w:bookmarkEnd w:id="22"/>
      <w:bookmarkEnd w:id="23"/>
    </w:p>
    <w:p>
      <w:pPr>
        <w:pStyle w:val="4"/>
        <w:widowControl/>
        <w:tabs>
          <w:tab w:val="clear" w:pos="567"/>
        </w:tabs>
      </w:pPr>
      <w:bookmarkStart w:id="24" w:name="_Toc404764411"/>
      <w:bookmarkStart w:id="25" w:name="_Toc346183632"/>
      <w:bookmarkStart w:id="26" w:name="_Toc346701614"/>
      <w:bookmarkStart w:id="27" w:name="_Toc404765187"/>
      <w:bookmarkStart w:id="28" w:name="_Toc404243492"/>
      <w:bookmarkStart w:id="29" w:name="_Toc505591550"/>
      <w:r>
        <w:t>修改口令</w:t>
      </w:r>
      <w:bookmarkEnd w:id="24"/>
      <w:bookmarkEnd w:id="25"/>
      <w:bookmarkEnd w:id="26"/>
      <w:bookmarkEnd w:id="27"/>
      <w:bookmarkEnd w:id="28"/>
      <w:bookmarkEnd w:id="29"/>
    </w:p>
    <w:p>
      <w:r>
        <w:t>用户可以点击桌面上面证书管理工具，进入证书管理界面。</w:t>
      </w:r>
    </w:p>
    <w:p>
      <w:r>
        <w:t>口令相当于证书Key的密码，需要妥善保管，新发出的证书Key的密码是00000000（8个0），为了您的证书的安全，请立即修改密码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800475" cy="3257550"/>
            <wp:effectExtent l="19050" t="0" r="9525" b="0"/>
            <wp:docPr id="13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91"/>
        <w:ind w:firstLine="498" w:firstLineChars="200"/>
        <w:rPr>
          <w:b/>
          <w:spacing w:val="4"/>
        </w:rPr>
      </w:pPr>
    </w:p>
    <w:p>
      <w:pPr>
        <w:pStyle w:val="3"/>
      </w:pPr>
      <w:bookmarkStart w:id="30" w:name="_Toc505591551"/>
      <w:bookmarkStart w:id="31" w:name="_Toc404243493"/>
      <w:bookmarkStart w:id="32" w:name="_Toc346701615"/>
      <w:bookmarkStart w:id="33" w:name="_Toc346183633"/>
      <w:bookmarkStart w:id="34" w:name="_Toc404765188"/>
      <w:bookmarkStart w:id="35" w:name="_Toc404764412"/>
      <w:r>
        <w:t>检测工具</w:t>
      </w:r>
      <w:bookmarkEnd w:id="30"/>
      <w:bookmarkEnd w:id="31"/>
      <w:bookmarkEnd w:id="32"/>
      <w:bookmarkEnd w:id="33"/>
      <w:bookmarkEnd w:id="34"/>
      <w:bookmarkEnd w:id="35"/>
    </w:p>
    <w:p>
      <w:pPr>
        <w:pStyle w:val="4"/>
        <w:widowControl/>
        <w:tabs>
          <w:tab w:val="clear" w:pos="567"/>
        </w:tabs>
      </w:pPr>
      <w:bookmarkStart w:id="36" w:name="_Toc404765189"/>
      <w:bookmarkStart w:id="37" w:name="_Toc505591552"/>
      <w:bookmarkStart w:id="38" w:name="_Toc404764413"/>
      <w:bookmarkStart w:id="39" w:name="_Toc404243494"/>
      <w:bookmarkStart w:id="40" w:name="_Toc346183634"/>
      <w:bookmarkStart w:id="41" w:name="_Toc346701616"/>
      <w:r>
        <w:t>启动检测工具</w:t>
      </w:r>
      <w:bookmarkEnd w:id="36"/>
      <w:bookmarkEnd w:id="37"/>
      <w:bookmarkEnd w:id="38"/>
      <w:bookmarkEnd w:id="39"/>
      <w:bookmarkEnd w:id="40"/>
      <w:bookmarkEnd w:id="41"/>
    </w:p>
    <w:p>
      <w:r>
        <w:t>用户可以点击桌面上的新点检测工具图标来启动检测工具</w:t>
      </w:r>
      <w:r>
        <w:rPr>
          <w:rFonts w:hint="eastAsia"/>
        </w:rPr>
        <w:t>，</w:t>
      </w:r>
      <w:r>
        <w:t>如下图：</w:t>
      </w:r>
    </w:p>
    <w:p>
      <w:pPr>
        <w:pStyle w:val="91"/>
        <w:ind w:firstLine="498" w:firstLineChars="20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790575" cy="933450"/>
            <wp:effectExtent l="19050" t="0" r="9525" b="0"/>
            <wp:docPr id="130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图片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1"/>
        <w:ind w:firstLine="498" w:firstLineChars="200"/>
        <w:rPr>
          <w:b/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42" w:name="_Toc404764414"/>
      <w:bookmarkStart w:id="43" w:name="_Toc404765190"/>
      <w:bookmarkStart w:id="44" w:name="_Toc346183635"/>
      <w:bookmarkStart w:id="45" w:name="_Toc404243495"/>
      <w:bookmarkStart w:id="46" w:name="_Toc346701617"/>
      <w:bookmarkStart w:id="47" w:name="_Toc505591553"/>
      <w:r>
        <w:t>系统检测</w:t>
      </w:r>
      <w:bookmarkEnd w:id="42"/>
      <w:bookmarkEnd w:id="43"/>
      <w:bookmarkEnd w:id="44"/>
      <w:bookmarkEnd w:id="45"/>
      <w:bookmarkEnd w:id="46"/>
      <w:bookmarkEnd w:id="47"/>
    </w:p>
    <w:p>
      <w:pPr>
        <w:pStyle w:val="91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76850" cy="5410200"/>
            <wp:effectExtent l="19050" t="0" r="0" b="0"/>
            <wp:docPr id="130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图片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该页面主要是进行可信任站点的设置。</w:t>
      </w:r>
    </w:p>
    <w:p>
      <w:r>
        <w:t>如果显示都是“已加入”，就证明已经设置成功</w:t>
      </w:r>
      <w:r>
        <w:rPr>
          <w:rFonts w:hint="eastAsia"/>
        </w:rPr>
        <w:t>，</w:t>
      </w:r>
      <w:r>
        <w:t>如下图：</w:t>
      </w:r>
    </w:p>
    <w:p>
      <w:pPr>
        <w:pStyle w:val="91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57800" cy="1219200"/>
            <wp:effectExtent l="19050" t="0" r="0" b="0"/>
            <wp:docPr id="13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图片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3367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如果没有设置成功，请点击加入可信站点按钮</w:t>
      </w:r>
      <w:r>
        <w:drawing>
          <wp:inline distT="0" distB="0" distL="0" distR="0">
            <wp:extent cx="1333500" cy="476250"/>
            <wp:effectExtent l="19050" t="0" r="0" b="0"/>
            <wp:docPr id="13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图片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即可。</w:t>
      </w:r>
    </w:p>
    <w:p>
      <w:pPr>
        <w:ind w:firstLine="436"/>
        <w:rPr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48" w:name="_Toc505591554"/>
      <w:bookmarkStart w:id="49" w:name="_Toc404764415"/>
      <w:bookmarkStart w:id="50" w:name="_Toc346183636"/>
      <w:bookmarkStart w:id="51" w:name="_Toc346701618"/>
      <w:bookmarkStart w:id="52" w:name="_Toc404243496"/>
      <w:bookmarkStart w:id="53" w:name="_Toc404765191"/>
      <w:r>
        <w:t>控件检测</w:t>
      </w:r>
      <w:bookmarkEnd w:id="48"/>
      <w:bookmarkEnd w:id="49"/>
      <w:bookmarkEnd w:id="50"/>
      <w:bookmarkEnd w:id="51"/>
      <w:bookmarkEnd w:id="52"/>
      <w:bookmarkEnd w:id="53"/>
    </w:p>
    <w:p>
      <w:pPr>
        <w:ind w:firstLine="0" w:firstLineChars="0"/>
        <w:jc w:val="center"/>
      </w:pPr>
      <w:r>
        <w:drawing>
          <wp:inline distT="0" distB="0" distL="0" distR="0">
            <wp:extent cx="5276850" cy="4686300"/>
            <wp:effectExtent l="19050" t="0" r="0" b="0"/>
            <wp:docPr id="130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图片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如果以上都是打勾，系统所需要控件都安装完毕了。</w:t>
      </w:r>
    </w:p>
    <w:p>
      <w:r>
        <w:t>其中证书Key驱动，需要把您的证书Key插好以后才可以检测出来</w:t>
      </w:r>
      <w:r>
        <w:rPr>
          <w:rFonts w:hint="eastAsia"/>
        </w:rPr>
        <w:t>，</w:t>
      </w:r>
      <w:r>
        <w:t>如下图：</w:t>
      </w:r>
    </w:p>
    <w:p>
      <w:pPr>
        <w:pStyle w:val="91"/>
        <w:ind w:firstLine="0" w:firstLineChars="0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5276850" cy="2771775"/>
            <wp:effectExtent l="19050" t="0" r="0" b="0"/>
            <wp:docPr id="13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图片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1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widowControl/>
        <w:tabs>
          <w:tab w:val="clear" w:pos="567"/>
        </w:tabs>
      </w:pPr>
      <w:bookmarkStart w:id="54" w:name="_Toc404243497"/>
      <w:bookmarkStart w:id="55" w:name="_Toc505591555"/>
      <w:bookmarkStart w:id="56" w:name="_Toc346701619"/>
      <w:bookmarkStart w:id="57" w:name="_Toc346183637"/>
      <w:bookmarkStart w:id="58" w:name="_Toc404765192"/>
      <w:bookmarkStart w:id="59" w:name="_Toc404764416"/>
      <w:r>
        <w:t>证书检测</w:t>
      </w:r>
      <w:bookmarkEnd w:id="54"/>
      <w:bookmarkEnd w:id="55"/>
      <w:bookmarkEnd w:id="56"/>
      <w:bookmarkEnd w:id="57"/>
      <w:bookmarkEnd w:id="58"/>
      <w:bookmarkEnd w:id="59"/>
    </w:p>
    <w:p>
      <w:pPr>
        <w:pStyle w:val="91"/>
        <w:ind w:firstLine="498" w:firstLineChars="200"/>
        <w:jc w:val="center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3314700" cy="2990850"/>
            <wp:effectExtent l="19050" t="0" r="0" b="0"/>
            <wp:docPr id="13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图片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用户可以点击“立即检测”，选择证书，输入Pin码，可以检测该证书Key是否可以正常使用。</w:t>
      </w:r>
    </w:p>
    <w:p>
      <w:r>
        <w:t>如果出现以下提示，则表示您的证书Key是可以正常使用的，如下图：</w:t>
      </w:r>
    </w:p>
    <w:p>
      <w:pPr>
        <w:pStyle w:val="91"/>
        <w:ind w:firstLine="480" w:firstLineChars="200"/>
        <w:jc w:val="center"/>
      </w:pPr>
      <w:r>
        <w:drawing>
          <wp:inline distT="0" distB="0" distL="0" distR="0">
            <wp:extent cx="3514725" cy="1657350"/>
            <wp:effectExtent l="19050" t="0" r="9525" b="0"/>
            <wp:docPr id="13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图片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如果出现以下提示，则出错的原因可能是您的证书Key驱动没有装好或者是证书Key是无法使用的，需重新安装证书Key驱动，或者马上联系该项目CA进行更换</w:t>
      </w:r>
      <w:r>
        <w:rPr>
          <w:rFonts w:hint="eastAsia"/>
        </w:rPr>
        <w:t>，</w:t>
      </w:r>
      <w:r>
        <w:t xml:space="preserve">如下图：   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429000" cy="1562100"/>
            <wp:effectExtent l="19050" t="0" r="0" b="0"/>
            <wp:docPr id="13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图片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jc w:val="center"/>
        <w:rPr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60" w:name="_Toc404243498"/>
      <w:bookmarkStart w:id="61" w:name="_Toc505591556"/>
      <w:bookmarkStart w:id="62" w:name="_Toc404764417"/>
      <w:bookmarkStart w:id="63" w:name="_Toc404765193"/>
      <w:bookmarkStart w:id="64" w:name="_Toc346701620"/>
      <w:bookmarkStart w:id="65" w:name="_Toc346183638"/>
      <w:r>
        <w:t>签章检测</w:t>
      </w:r>
      <w:bookmarkEnd w:id="60"/>
      <w:bookmarkEnd w:id="61"/>
      <w:bookmarkEnd w:id="62"/>
      <w:bookmarkEnd w:id="63"/>
      <w:bookmarkEnd w:id="64"/>
      <w:bookmarkEnd w:id="65"/>
    </w:p>
    <w:p>
      <w:pPr>
        <w:jc w:val="center"/>
      </w:pPr>
      <w:r>
        <w:drawing>
          <wp:inline distT="0" distB="0" distL="0" distR="0">
            <wp:extent cx="5276850" cy="2771775"/>
            <wp:effectExtent l="19050" t="0" r="0" b="0"/>
            <wp:docPr id="13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图片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此页面是用于测试证书Key是否可以正常盖章，请点击</w:t>
      </w:r>
      <w:r>
        <w:drawing>
          <wp:inline distT="0" distB="0" distL="0" distR="0">
            <wp:extent cx="285750" cy="295275"/>
            <wp:effectExtent l="19050" t="0" r="0" b="0"/>
            <wp:docPr id="13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图片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，在出现的窗口中，选择签章的名称和签章的模式，并输入您的证书Key的密码，点击确定按钮</w:t>
      </w:r>
      <w:r>
        <w:rPr>
          <w:rFonts w:hint="eastAsia"/>
        </w:rPr>
        <w:t>，</w:t>
      </w:r>
      <w:r>
        <w:t>如下图：</w:t>
      </w:r>
    </w:p>
    <w:p>
      <w:pPr>
        <w:pStyle w:val="91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343150" cy="2838450"/>
            <wp:effectExtent l="19050" t="0" r="0" b="0"/>
            <wp:docPr id="13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图片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如果能成功加盖印章，并且有勾显示，则证明您的证书Key没有问题</w:t>
      </w:r>
      <w:r>
        <w:rPr>
          <w:rFonts w:hint="eastAsia"/>
        </w:rPr>
        <w:t>，</w:t>
      </w:r>
      <w:r>
        <w:t>如下图：</w:t>
      </w:r>
    </w:p>
    <w:p>
      <w:pPr>
        <w:pStyle w:val="91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819400" cy="1143000"/>
            <wp:effectExtent l="19050" t="0" r="0" b="0"/>
            <wp:docPr id="13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如果出现其他的提示，请及时和该项目CA联系</w:t>
      </w:r>
      <w:r>
        <w:rPr>
          <w:rFonts w:hint="eastAsia"/>
        </w:rPr>
        <w:t>。</w:t>
      </w:r>
    </w:p>
    <w:p>
      <w:pPr>
        <w:ind w:firstLine="436"/>
        <w:rPr>
          <w:spacing w:val="4"/>
        </w:rPr>
      </w:pPr>
    </w:p>
    <w:p>
      <w:pPr>
        <w:pStyle w:val="3"/>
      </w:pPr>
      <w:bookmarkStart w:id="66" w:name="_Toc346183639"/>
      <w:bookmarkStart w:id="67" w:name="_Toc505591557"/>
      <w:bookmarkStart w:id="68" w:name="_Toc346701621"/>
      <w:bookmarkStart w:id="69" w:name="_Toc404764418"/>
      <w:bookmarkStart w:id="70" w:name="_Toc404243499"/>
      <w:bookmarkStart w:id="71" w:name="_Toc404765194"/>
      <w:r>
        <w:t>浏览器配置</w:t>
      </w:r>
      <w:bookmarkEnd w:id="66"/>
      <w:bookmarkEnd w:id="67"/>
      <w:bookmarkEnd w:id="68"/>
      <w:bookmarkEnd w:id="69"/>
      <w:bookmarkEnd w:id="70"/>
      <w:bookmarkEnd w:id="71"/>
    </w:p>
    <w:p>
      <w:pPr>
        <w:pStyle w:val="4"/>
        <w:widowControl/>
        <w:tabs>
          <w:tab w:val="clear" w:pos="567"/>
        </w:tabs>
      </w:pPr>
      <w:bookmarkStart w:id="72" w:name="_Toc505591558"/>
      <w:bookmarkStart w:id="73" w:name="_Toc346701622"/>
      <w:bookmarkStart w:id="74" w:name="_Toc404764419"/>
      <w:bookmarkStart w:id="75" w:name="_Toc404243500"/>
      <w:bookmarkStart w:id="76" w:name="_Toc404765195"/>
      <w:bookmarkStart w:id="77" w:name="_Toc346183640"/>
      <w:r>
        <w:t>Internet选项</w:t>
      </w:r>
      <w:bookmarkEnd w:id="72"/>
      <w:bookmarkEnd w:id="73"/>
      <w:bookmarkEnd w:id="74"/>
      <w:bookmarkEnd w:id="75"/>
      <w:bookmarkEnd w:id="76"/>
      <w:bookmarkEnd w:id="77"/>
    </w:p>
    <w:p>
      <w:r>
        <w:t>为了让系统插件能够正常工作，请按照以下步骤进行浏览器的配置。</w:t>
      </w:r>
    </w:p>
    <w:p>
      <w:r>
        <w:t>1、打开浏览器，在“工具”菜单→“Internet选项”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9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4、点击</w:t>
      </w:r>
      <w:r>
        <w:rPr>
          <w:rFonts w:hint="eastAsia"/>
        </w:rPr>
        <w:t>“</w:t>
      </w:r>
      <w:r>
        <w:t>站点</w:t>
      </w:r>
      <w:r>
        <w:rPr>
          <w:rFonts w:hint="eastAsia"/>
        </w:rPr>
        <w:t>”</w:t>
      </w:r>
      <w:r>
        <w:t>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19050" t="0" r="9525" b="0"/>
            <wp:docPr id="9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输入系统服务器的IP地址，格式例如：192.168.0.123，然后点击“添加”按钮完成添加，再按“关闭”按钮退出。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9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0" b="0"/>
            <wp:docPr id="943" name="图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图片 9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  <w:tabs>
          <w:tab w:val="clear" w:pos="567"/>
        </w:tabs>
      </w:pPr>
      <w:bookmarkStart w:id="78" w:name="_Toc346183641"/>
      <w:bookmarkStart w:id="79" w:name="_Toc346701623"/>
      <w:bookmarkStart w:id="80" w:name="_Toc404765196"/>
      <w:bookmarkStart w:id="81" w:name="_Toc404764420"/>
      <w:bookmarkStart w:id="82" w:name="_Toc404243501"/>
      <w:bookmarkStart w:id="83" w:name="_Toc505591559"/>
      <w:r>
        <w:t>关闭拦截工具</w:t>
      </w:r>
      <w:bookmarkEnd w:id="78"/>
      <w:bookmarkEnd w:id="79"/>
      <w:bookmarkEnd w:id="80"/>
      <w:bookmarkEnd w:id="81"/>
      <w:bookmarkEnd w:id="82"/>
      <w:bookmarkEnd w:id="83"/>
    </w:p>
    <w:p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91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84" w:name="_Toc505591560"/>
      <w:r>
        <w:rPr>
          <w:rFonts w:hint="eastAsia"/>
        </w:rPr>
        <w:t>招标人</w:t>
      </w:r>
      <w:r>
        <w:t>管理</w:t>
      </w:r>
      <w:bookmarkEnd w:id="84"/>
    </w:p>
    <w:p>
      <w:pPr>
        <w:pStyle w:val="3"/>
      </w:pPr>
      <w:bookmarkStart w:id="85" w:name="_Toc505591561"/>
      <w:r>
        <w:rPr>
          <w:rFonts w:hint="eastAsia"/>
        </w:rPr>
        <w:t>招标人注册</w:t>
      </w:r>
      <w:bookmarkEnd w:id="85"/>
    </w:p>
    <w:p>
      <w:pPr>
        <w:ind w:firstLine="422"/>
      </w:pPr>
      <w:r>
        <w:rPr>
          <w:b/>
        </w:rPr>
        <w:t>功能说明：</w:t>
      </w:r>
      <w:r>
        <w:rPr>
          <w:rFonts w:hint="eastAsia"/>
        </w:rPr>
        <w:t>招标人</w:t>
      </w:r>
      <w:r>
        <w:t>需可以进行网上注册，获得一个系统登录账号。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ind w:left="420" w:firstLine="0" w:firstLineChars="0"/>
      </w:pPr>
      <w:r>
        <w:rPr>
          <w:rFonts w:hint="eastAsia"/>
        </w:rPr>
        <w:t>1、招标</w:t>
      </w:r>
      <w:r>
        <w:t>人员登录中国工程物理研究院招投标信息网</w:t>
      </w:r>
      <w:r>
        <w:rPr>
          <w:rFonts w:hint="eastAsia"/>
        </w:rPr>
        <w:t>，</w:t>
      </w:r>
      <w:r>
        <w:t>地址</w:t>
      </w:r>
      <w:r>
        <w:rPr>
          <w:rFonts w:hint="eastAsia"/>
        </w:rPr>
        <w:t>：http://ztbxx.caep.ac.cn</w:t>
      </w:r>
      <w:r>
        <w:t>/</w:t>
      </w:r>
      <w:r>
        <w:rPr>
          <w:rFonts w:hint="eastAsia"/>
        </w:rPr>
        <w:t>如图</w:t>
      </w:r>
      <w:r>
        <w:t>所示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“业务申报登录”---“招标单位”</w:t>
      </w:r>
    </w:p>
    <w:p>
      <w:pPr>
        <w:ind w:firstLine="0" w:firstLineChars="0"/>
      </w:pPr>
      <w:r>
        <w:drawing>
          <wp:inline distT="0" distB="0" distL="0" distR="0">
            <wp:extent cx="5278120" cy="22358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2、然后</w:t>
      </w:r>
      <w:r>
        <w:t>点击“免费注册”，如下图：</w:t>
      </w:r>
    </w:p>
    <w:p>
      <w:pPr>
        <w:ind w:firstLine="0" w:firstLineChars="0"/>
      </w:pPr>
      <w:r>
        <w:drawing>
          <wp:inline distT="0" distB="0" distL="0" distR="0">
            <wp:extent cx="5278120" cy="25057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2、点击“同意”按钮，确认注册协议，如下图：</w:t>
      </w:r>
    </w:p>
    <w:p>
      <w:pPr>
        <w:ind w:firstLine="0" w:firstLineChars="0"/>
      </w:pPr>
      <w:r>
        <w:drawing>
          <wp:inline distT="0" distB="0" distL="0" distR="0">
            <wp:extent cx="5478145" cy="26003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3、填写网员信息，点击“确认”，注册完成。</w:t>
      </w:r>
    </w:p>
    <w:p>
      <w:pPr>
        <w:ind w:firstLine="0" w:firstLineChars="0"/>
      </w:pPr>
      <w:r>
        <w:drawing>
          <wp:inline distT="0" distB="0" distL="0" distR="0">
            <wp:extent cx="5494655" cy="2894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color w:val="FF0000"/>
        </w:rPr>
        <w:t>注：</w:t>
      </w:r>
    </w:p>
    <w:p>
      <w:pPr>
        <w:rPr>
          <w:color w:val="FF0000"/>
        </w:rPr>
      </w:pPr>
      <w:r>
        <w:rPr>
          <w:rFonts w:hint="eastAsia"/>
          <w:color w:val="FF0000"/>
        </w:rPr>
        <w:t>（1）</w:t>
      </w:r>
      <w:r>
        <w:rPr>
          <w:color w:val="FF0000"/>
        </w:rPr>
        <w:t>在注册时要选择对应的单位类型，</w:t>
      </w:r>
      <w:r>
        <w:rPr>
          <w:rFonts w:hint="eastAsia"/>
          <w:color w:val="FF0000"/>
        </w:rPr>
        <w:t>其中招标人需勾选的身份类型为：招标人</w:t>
      </w:r>
    </w:p>
    <w:p>
      <w:pPr>
        <w:pStyle w:val="3"/>
        <w:ind w:left="142"/>
      </w:pPr>
      <w:bookmarkStart w:id="86" w:name="_Toc505000444"/>
      <w:bookmarkStart w:id="87" w:name="_Toc505591562"/>
      <w:r>
        <w:rPr>
          <w:rFonts w:hint="eastAsia"/>
        </w:rPr>
        <w:t>招标人</w:t>
      </w:r>
      <w:r>
        <w:t>信息管理</w:t>
      </w:r>
      <w:bookmarkEnd w:id="86"/>
      <w:bookmarkEnd w:id="87"/>
    </w:p>
    <w:p>
      <w:pPr>
        <w:ind w:firstLine="422"/>
      </w:pPr>
      <w:r>
        <w:rPr>
          <w:b/>
        </w:rPr>
        <w:t>功能说明：</w:t>
      </w:r>
      <w:r>
        <w:t>单位管理员登录后可以进行本单位基本信息等信息的维护，录入、修改。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1、点击基本信息菜单中“修改信息”，进行诚信库信息维护，如下图：</w:t>
      </w:r>
    </w:p>
    <w:p>
      <w:pPr>
        <w:ind w:firstLine="0" w:firstLineChars="0"/>
      </w:pPr>
      <w:r>
        <w:drawing>
          <wp:inline distT="0" distB="0" distL="0" distR="0">
            <wp:extent cx="5278120" cy="23799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2、区中，打星号的为必填项，招标单位根据实际情况填写，基本信息填写完成后，再点击电子件管理，上传相关电子扫描件，如下图：</w:t>
      </w:r>
    </w:p>
    <w:p>
      <w:pPr>
        <w:ind w:firstLine="0" w:firstLineChars="0"/>
        <w:rPr>
          <w:color w:val="FF0000"/>
        </w:rPr>
      </w:pPr>
      <w:r>
        <w:drawing>
          <wp:inline distT="0" distB="0" distL="0" distR="0">
            <wp:extent cx="5278120" cy="20256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2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3、点击电子件管理上传相关原件扫描件，其中，打星号的为必须上传，库内会员，必须上传涉密证书。如下图</w:t>
      </w:r>
    </w:p>
    <w:p>
      <w:pPr>
        <w:ind w:firstLine="0" w:firstLineChars="0"/>
      </w:pPr>
      <w:r>
        <w:drawing>
          <wp:inline distT="0" distB="0" distL="0" distR="0">
            <wp:extent cx="5278120" cy="16681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FF0000"/>
        </w:rPr>
      </w:pPr>
      <w:r>
        <w:drawing>
          <wp:inline distT="0" distB="0" distL="0" distR="0">
            <wp:extent cx="5278120" cy="12026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0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4、电子件上传完成后，点击修改保存，然后点击“下一步”按钮，如下图：</w:t>
      </w:r>
    </w:p>
    <w:p>
      <w:pPr>
        <w:ind w:firstLine="0" w:firstLineChars="0"/>
        <w:rPr>
          <w:color w:val="FF0000"/>
        </w:rPr>
      </w:pPr>
      <w:r>
        <w:drawing>
          <wp:inline distT="0" distB="0" distL="0" distR="0">
            <wp:extent cx="5278120" cy="11061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检查信息无误后，点击“提交信息”按钮，提交审核。如下图</w:t>
      </w:r>
    </w:p>
    <w:p>
      <w:pPr>
        <w:ind w:firstLine="0" w:firstLineChars="0"/>
        <w:rPr>
          <w:color w:val="FF0000"/>
        </w:rPr>
      </w:pPr>
      <w:r>
        <w:drawing>
          <wp:inline distT="0" distB="0" distL="0" distR="0">
            <wp:extent cx="5278120" cy="10560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5、基本信息提交审核完成后，重新登录账号，已拥有工程业务模块，可使用系统进行正常招标。</w:t>
      </w:r>
    </w:p>
    <w:p>
      <w:pPr>
        <w:ind w:firstLine="0" w:firstLineChars="0"/>
        <w:rPr>
          <w:color w:val="FF0000"/>
        </w:rPr>
      </w:pPr>
      <w:r>
        <w:drawing>
          <wp:inline distT="0" distB="0" distL="0" distR="0">
            <wp:extent cx="5278120" cy="2503170"/>
            <wp:effectExtent l="0" t="0" r="0" b="0"/>
            <wp:docPr id="1379" name="图片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图片 137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注意：1.提交审核后，信息处于待审核状态，暂不可修改。</w:t>
      </w:r>
    </w:p>
    <w:p>
      <w:pPr>
        <w:pStyle w:val="2"/>
      </w:pPr>
      <w:bookmarkStart w:id="88" w:name="_Toc505591563"/>
      <w:r>
        <w:rPr>
          <w:rFonts w:hint="eastAsia"/>
        </w:rPr>
        <w:t>公共模块概述</w:t>
      </w:r>
      <w:bookmarkEnd w:id="88"/>
    </w:p>
    <w:p>
      <w:pPr>
        <w:pStyle w:val="3"/>
      </w:pPr>
      <w:bookmarkStart w:id="89" w:name="_Toc505591564"/>
      <w:r>
        <w:rPr>
          <w:rFonts w:hint="eastAsia"/>
        </w:rPr>
        <w:t>登录交易平台</w:t>
      </w:r>
      <w:bookmarkEnd w:id="89"/>
    </w:p>
    <w:p>
      <w:pPr>
        <w:ind w:firstLine="422"/>
        <w:rPr>
          <w:b/>
        </w:rPr>
      </w:pPr>
      <w:r>
        <w:rPr>
          <w:rFonts w:hint="eastAsia"/>
          <w:b/>
        </w:rPr>
        <w:t>前提条件：</w:t>
      </w:r>
    </w:p>
    <w:p>
      <w:r>
        <w:rPr>
          <w:rFonts w:hint="eastAsia"/>
        </w:rPr>
        <w:t>1、招标人已经开通了账号,获得了有效的CA证书，并且已经在中心激活了。</w:t>
      </w:r>
    </w:p>
    <w:p>
      <w:r>
        <w:rPr>
          <w:rFonts w:hint="eastAsia"/>
        </w:rPr>
        <w:t>2、招标人完成了信息的录入，并且中心已经审核通过。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1、打开新点电子招投标交易平台</w:t>
      </w:r>
      <w:r>
        <w:t>—</w:t>
      </w:r>
      <w:r>
        <w:rPr>
          <w:rFonts w:hint="eastAsia"/>
        </w:rPr>
        <w:t>投标人，如下图：</w:t>
      </w:r>
    </w:p>
    <w:p>
      <w:pPr>
        <w:ind w:firstLine="0" w:firstLineChars="0"/>
      </w:pPr>
      <w:r>
        <w:drawing>
          <wp:inline distT="0" distB="0" distL="0" distR="0">
            <wp:extent cx="5278120" cy="25031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2、输入用户名和密码，点击“登录”。（如果有CA证书，则插入CA证书点击证书key登录）。</w:t>
      </w:r>
    </w:p>
    <w:p>
      <w:r>
        <w:rPr>
          <w:rFonts w:hint="eastAsia"/>
        </w:rPr>
        <w:t>3、成功登录后，可以进入投标交易平台，如下图：</w:t>
      </w:r>
    </w:p>
    <w:p>
      <w:pPr>
        <w:pStyle w:val="136"/>
      </w:pPr>
      <w:r>
        <w:drawing>
          <wp:inline distT="0" distB="0" distL="0" distR="0">
            <wp:extent cx="5278120" cy="25031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左侧是菜单栏，右侧是一些菜单的快捷方式。</w:t>
      </w:r>
    </w:p>
    <w:p>
      <w:pPr>
        <w:pStyle w:val="136"/>
        <w:ind w:firstLine="420" w:firstLineChars="200"/>
      </w:pPr>
    </w:p>
    <w:p>
      <w:pPr>
        <w:pStyle w:val="3"/>
      </w:pPr>
      <w:bookmarkStart w:id="90" w:name="_Toc505591565"/>
      <w:r>
        <w:rPr>
          <w:rFonts w:hint="eastAsia"/>
        </w:rPr>
        <w:t>最新消息</w:t>
      </w:r>
      <w:bookmarkEnd w:id="90"/>
    </w:p>
    <w:p>
      <w:r>
        <w:rPr>
          <w:rFonts w:hint="eastAsia"/>
        </w:rPr>
        <w:t>“最新消息”功能，如中标通知书、异议通知、招标结果通知书等消息推送到此栏目查看具体内容。</w:t>
      </w:r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1、接收招标办的通知信息，如下图：</w:t>
      </w:r>
    </w:p>
    <w:p>
      <w:pPr>
        <w:pStyle w:val="136"/>
      </w:pPr>
      <w:r>
        <w:drawing>
          <wp:inline distT="0" distB="0" distL="0" distR="0">
            <wp:extent cx="5278120" cy="20091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6"/>
        <w:ind w:firstLine="420" w:firstLineChars="200"/>
      </w:pPr>
      <w:r>
        <w:rPr>
          <w:rFonts w:hint="eastAsia"/>
        </w:rPr>
        <w:t>2、点击信息标题，可以进入查看信息具体内容，如下图：</w:t>
      </w:r>
      <w:r>
        <w:drawing>
          <wp:inline distT="0" distB="0" distL="0" distR="0">
            <wp:extent cx="5278120" cy="9759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7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6"/>
        <w:ind w:firstLine="420" w:firstLineChars="200"/>
      </w:pPr>
    </w:p>
    <w:p>
      <w:pPr>
        <w:pStyle w:val="3"/>
      </w:pPr>
      <w:bookmarkStart w:id="91" w:name="_Toc505591566"/>
      <w:r>
        <w:rPr>
          <w:rFonts w:hint="eastAsia"/>
        </w:rPr>
        <w:t>菜单快捷方式</w:t>
      </w:r>
      <w:bookmarkEnd w:id="91"/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1、可以点击菜单快捷方式图标进入相应页面，如下图：</w:t>
      </w:r>
    </w:p>
    <w:p>
      <w:pPr>
        <w:pStyle w:val="136"/>
      </w:pPr>
      <w:r>
        <w:drawing>
          <wp:inline distT="0" distB="0" distL="0" distR="0">
            <wp:extent cx="5278120" cy="18872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6"/>
        <w:ind w:firstLine="420" w:firstLineChars="200"/>
      </w:pPr>
    </w:p>
    <w:p>
      <w:pPr>
        <w:pStyle w:val="3"/>
      </w:pPr>
      <w:bookmarkStart w:id="92" w:name="_Toc505591567"/>
      <w:r>
        <w:rPr>
          <w:rFonts w:hint="eastAsia"/>
        </w:rPr>
        <w:t>开标提醒</w:t>
      </w:r>
      <w:bookmarkEnd w:id="92"/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1、在首页面可以看到开标提醒信息，如下图：</w:t>
      </w:r>
    </w:p>
    <w:p>
      <w:pPr>
        <w:pStyle w:val="136"/>
      </w:pPr>
      <w:r>
        <w:drawing>
          <wp:inline distT="0" distB="0" distL="0" distR="0">
            <wp:extent cx="5278120" cy="19862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6"/>
        <w:ind w:firstLine="420" w:firstLineChars="200"/>
      </w:pPr>
    </w:p>
    <w:p>
      <w:pPr>
        <w:pStyle w:val="3"/>
      </w:pPr>
      <w:bookmarkStart w:id="93" w:name="_Toc505591568"/>
      <w:r>
        <w:rPr>
          <w:rFonts w:hint="eastAsia"/>
        </w:rPr>
        <w:t>本月新增</w:t>
      </w:r>
      <w:bookmarkEnd w:id="93"/>
    </w:p>
    <w:p>
      <w:r>
        <w:rPr>
          <w:rFonts w:hint="eastAsia"/>
        </w:rPr>
        <w:t>功能说明：是招标代理对本月参加招标项目及标段数据的数量统计，如下图：</w:t>
      </w:r>
    </w:p>
    <w:p>
      <w:pPr>
        <w:ind w:firstLine="0" w:firstLineChars="0"/>
      </w:pPr>
      <w:r>
        <w:drawing>
          <wp:inline distT="0" distB="0" distL="0" distR="0">
            <wp:extent cx="5278120" cy="20046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color w:val="FF0000"/>
        </w:rPr>
      </w:pPr>
    </w:p>
    <w:p>
      <w:pPr>
        <w:pStyle w:val="2"/>
      </w:pPr>
      <w:bookmarkStart w:id="94" w:name="_Toc225152729"/>
      <w:bookmarkStart w:id="95" w:name="_Toc505591569"/>
      <w:r>
        <w:rPr>
          <w:rFonts w:hint="eastAsia"/>
        </w:rPr>
        <w:t>招标人业务申报</w:t>
      </w:r>
      <w:bookmarkEnd w:id="94"/>
      <w:r>
        <w:rPr>
          <w:rFonts w:hint="eastAsia"/>
        </w:rPr>
        <w:t>系统</w:t>
      </w:r>
      <w:bookmarkEnd w:id="95"/>
    </w:p>
    <w:p>
      <w:pPr>
        <w:pStyle w:val="3"/>
      </w:pPr>
      <w:bookmarkStart w:id="96" w:name="_Toc505591570"/>
      <w:r>
        <w:t>招标实施方案</w:t>
      </w:r>
      <w:bookmarkEnd w:id="96"/>
    </w:p>
    <w:p>
      <w:pPr>
        <w:pStyle w:val="4"/>
      </w:pPr>
      <w:bookmarkStart w:id="97" w:name="_Toc505591571"/>
      <w:r>
        <w:rPr>
          <w:rFonts w:hint="eastAsia"/>
        </w:rPr>
        <w:t>方案信息</w:t>
      </w:r>
      <w:bookmarkEnd w:id="97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编制项目的实施方案，添加项目与标段信息。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1、点击“招标实施方案－方案信息”打开方案信息列表，如下图：</w:t>
      </w:r>
    </w:p>
    <w:p>
      <w:pPr>
        <w:ind w:firstLine="0" w:firstLineChars="0"/>
      </w:pPr>
      <w:r>
        <w:drawing>
          <wp:inline distT="0" distB="0" distL="0" distR="0">
            <wp:extent cx="5278120" cy="1465580"/>
            <wp:effectExtent l="0" t="0" r="0" b="0"/>
            <wp:docPr id="1382" name="图片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图片 138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2、点击“新增实施方案”按钮，进入放心新增编辑页面，填写方案信息，如下图：</w:t>
      </w:r>
    </w:p>
    <w:p>
      <w:pPr>
        <w:ind w:firstLine="0" w:firstLineChars="0"/>
      </w:pPr>
      <w:r>
        <w:drawing>
          <wp:inline distT="0" distB="0" distL="0" distR="0">
            <wp:extent cx="5278120" cy="2137410"/>
            <wp:effectExtent l="0" t="0" r="0" b="0"/>
            <wp:docPr id="1395" name="图片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图片 139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3、点击新增项目，进入项目新增页面，填写项目信息，如下图：</w:t>
      </w:r>
    </w:p>
    <w:p>
      <w:pPr>
        <w:ind w:firstLine="0" w:firstLineChars="0"/>
      </w:pPr>
      <w:r>
        <w:drawing>
          <wp:inline distT="0" distB="0" distL="0" distR="0">
            <wp:extent cx="5278120" cy="2052320"/>
            <wp:effectExtent l="0" t="0" r="0" b="0"/>
            <wp:docPr id="1396" name="图片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图片 139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4、点击新增标段，进入标段新增页面，添加标段信息，然后添加保存，如下图：</w:t>
      </w:r>
    </w:p>
    <w:p>
      <w:pPr>
        <w:ind w:firstLine="0" w:firstLineChars="0"/>
      </w:pPr>
      <w:r>
        <w:drawing>
          <wp:inline distT="0" distB="0" distL="0" distR="0">
            <wp:extent cx="5278120" cy="2152015"/>
            <wp:effectExtent l="0" t="0" r="0" b="0"/>
            <wp:docPr id="1403" name="图片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图片 140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注意：</w:t>
      </w:r>
    </w:p>
    <w:p>
      <w:pPr>
        <w:rPr>
          <w:color w:val="FF0000"/>
        </w:rPr>
      </w:pPr>
      <w:r>
        <w:rPr>
          <w:rFonts w:hint="eastAsia"/>
          <w:color w:val="FF0000"/>
        </w:rPr>
        <w:t>（1）.此处可以对报名单位资质要求进行设定，系统会判断库内满足设定条件的单位是否满足三家，如不满足三家，则只能选择允许库外单位报名才能保存。对于库内满足设定条件单位数目较少的情况，如3~5家，系统会给出相应的提示。</w:t>
      </w:r>
    </w:p>
    <w:p>
      <w:r>
        <w:rPr>
          <w:rFonts w:hint="eastAsia"/>
        </w:rPr>
        <w:t>5、方案信息填写后，点击生成“招标实施方案报审表”，签章后再提交审核，如下图</w:t>
      </w:r>
    </w:p>
    <w:p>
      <w:pPr>
        <w:ind w:firstLine="0" w:firstLineChars="0"/>
      </w:pPr>
      <w:r>
        <w:drawing>
          <wp:inline distT="0" distB="0" distL="0" distR="0">
            <wp:extent cx="5278120" cy="2141220"/>
            <wp:effectExtent l="0" t="0" r="0" b="0"/>
            <wp:docPr id="1404" name="图片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图片 140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签章页面如下图：</w:t>
      </w:r>
    </w:p>
    <w:p>
      <w:pPr>
        <w:ind w:firstLine="0" w:firstLineChars="0"/>
      </w:pPr>
      <w:r>
        <w:drawing>
          <wp:inline distT="0" distB="0" distL="0" distR="0">
            <wp:extent cx="5278120" cy="22237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注：1.实现电子签章，需插上办理好的ca锁；</w:t>
      </w:r>
    </w:p>
    <w:p>
      <w:pPr>
        <w:rPr>
          <w:color w:val="FF0000"/>
        </w:rPr>
      </w:pPr>
      <w:r>
        <w:rPr>
          <w:rFonts w:hint="eastAsia"/>
          <w:color w:val="FF0000"/>
        </w:rPr>
        <w:t>2.招标人提交签章，签到备案表右上角招标负责人位置。</w:t>
      </w:r>
    </w:p>
    <w:p>
      <w:pPr>
        <w:pStyle w:val="3"/>
      </w:pPr>
      <w:bookmarkStart w:id="98" w:name="_Toc505591572"/>
      <w:r>
        <w:rPr>
          <w:rFonts w:hint="eastAsia"/>
        </w:rPr>
        <w:t>招标方案</w:t>
      </w:r>
      <w:bookmarkEnd w:id="98"/>
    </w:p>
    <w:p>
      <w:pPr>
        <w:pStyle w:val="4"/>
      </w:pPr>
      <w:bookmarkStart w:id="99" w:name="_Toc505591573"/>
      <w:r>
        <w:rPr>
          <w:rFonts w:hint="eastAsia"/>
        </w:rPr>
        <w:t>项目注册</w:t>
      </w:r>
      <w:bookmarkEnd w:id="9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方案信息已经审核通过。</w:t>
      </w:r>
    </w:p>
    <w:p>
      <w:pPr>
        <w:ind w:firstLine="422"/>
      </w:pPr>
      <w:bookmarkStart w:id="100" w:name="_Toc261428517"/>
      <w:bookmarkStart w:id="101" w:name="_Toc225152731"/>
      <w:r>
        <w:rPr>
          <w:rFonts w:hint="eastAsia"/>
          <w:b/>
        </w:rPr>
        <w:t>基本功能：</w:t>
      </w:r>
      <w:r>
        <w:rPr>
          <w:rFonts w:hint="eastAsia"/>
        </w:rPr>
        <w:t>注册新项目，指定招标代理（自主招标不需指定）。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1、登录招标人，点击“工程业务－招标方案－项目注册”菜单，进入项目列表页面。如下图：</w:t>
      </w:r>
    </w:p>
    <w:p>
      <w:pPr>
        <w:pStyle w:val="136"/>
      </w:pPr>
      <w:r>
        <w:drawing>
          <wp:inline distT="0" distB="0" distL="0" distR="0">
            <wp:extent cx="5278120" cy="1576705"/>
            <wp:effectExtent l="0" t="0" r="0" b="0"/>
            <wp:docPr id="1406" name="图片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图片 140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2、点击“新建项目”按钮，进入“挑选项目”页面。</w:t>
      </w:r>
      <w:r>
        <w:t>如下图：</w:t>
      </w:r>
    </w:p>
    <w:p>
      <w:pPr>
        <w:pStyle w:val="136"/>
        <w:rPr>
          <w:sz w:val="24"/>
        </w:rPr>
      </w:pPr>
      <w:r>
        <w:drawing>
          <wp:inline distT="0" distB="0" distL="0" distR="0">
            <wp:extent cx="5278120" cy="2242185"/>
            <wp:effectExtent l="0" t="0" r="0" b="0"/>
            <wp:docPr id="1407" name="图片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图片 140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3、项目项目后，进入项目注册页面，如下图</w:t>
      </w:r>
    </w:p>
    <w:p>
      <w:pPr>
        <w:ind w:firstLine="0" w:firstLineChars="0"/>
      </w:pPr>
      <w:r>
        <w:drawing>
          <wp:inline distT="0" distB="0" distL="0" distR="0">
            <wp:extent cx="5278120" cy="225234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5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填写页面上的信息。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rPr>
          <w:color w:val="FF0000"/>
        </w:rPr>
      </w:pPr>
      <w:r>
        <w:rPr>
          <w:rFonts w:hint="eastAsia"/>
          <w:color w:val="FF0000"/>
        </w:rPr>
        <w:t>①如果“项目交易分类”中选择了“房屋建筑工程”，则页面上的“建筑面积”必须填写；选择其余类别，“建筑面积”不允许填写。</w:t>
      </w:r>
    </w:p>
    <w:p>
      <w:pPr>
        <w:rPr>
          <w:color w:val="FF0000"/>
        </w:rPr>
      </w:pPr>
      <w:r>
        <w:rPr>
          <w:rFonts w:hint="eastAsia"/>
          <w:color w:val="FF0000"/>
        </w:rPr>
        <w:t>②点击“新增招标代理”，选择项目的招标代理。</w:t>
      </w:r>
    </w:p>
    <w:p>
      <w:r>
        <w:rPr>
          <w:rFonts w:hint="eastAsia"/>
        </w:rPr>
        <w:t>3、项目列表页面上，点击“编辑中”状态中项目的“操作”按钮，可修改该项目信息。如下图：</w:t>
      </w:r>
    </w:p>
    <w:p>
      <w:pPr>
        <w:pStyle w:val="136"/>
      </w:pPr>
      <w:r>
        <w:drawing>
          <wp:inline distT="0" distB="0" distL="0" distR="0">
            <wp:extent cx="5278120" cy="189103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注：只有“编辑中”状态下的项目才允许修改。</w:t>
      </w:r>
    </w:p>
    <w:p>
      <w:r>
        <w:rPr>
          <w:rFonts w:hint="eastAsia"/>
        </w:rPr>
        <w:t>4、项目列表页面上，选中要删除的项目，点击“删除项目”按钮，可删除该项目。如下图：</w:t>
      </w:r>
    </w:p>
    <w:p>
      <w:pPr>
        <w:pStyle w:val="136"/>
        <w:rPr>
          <w:sz w:val="24"/>
        </w:rPr>
      </w:pPr>
      <w:r>
        <w:drawing>
          <wp:inline distT="0" distB="0" distL="0" distR="0">
            <wp:extent cx="5278120" cy="188849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注：只有“编辑中”“审核不通过”状态下的项目才允许删除。</w:t>
      </w:r>
    </w:p>
    <w:p>
      <w:pPr>
        <w:pStyle w:val="3"/>
      </w:pPr>
      <w:r>
        <w:rPr>
          <w:rFonts w:hint="eastAsia"/>
        </w:rPr>
        <w:t>开标前</w:t>
      </w:r>
    </w:p>
    <w:p>
      <w:pPr>
        <w:pStyle w:val="4"/>
      </w:pPr>
      <w:bookmarkStart w:id="102" w:name="_Toc505591693"/>
      <w:r>
        <w:rPr>
          <w:rFonts w:hint="eastAsia"/>
        </w:rPr>
        <w:t>招标备案</w:t>
      </w:r>
      <w:bookmarkEnd w:id="102"/>
      <w:r>
        <w:rPr>
          <w:rFonts w:hint="eastAsia"/>
        </w:rPr>
        <w:t>（</w:t>
      </w:r>
      <w:r>
        <w:rPr>
          <w:rFonts w:hint="eastAsia"/>
          <w:color w:val="FF0000"/>
        </w:rPr>
        <w:t>招标人发起</w:t>
      </w:r>
      <w:r>
        <w:rPr>
          <w:rFonts w:hint="eastAsia"/>
        </w:rPr>
        <w:t>）</w:t>
      </w:r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招标文件审核通过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办理《中物院建设工程邀请招标申报表》。（</w:t>
      </w:r>
      <w:r>
        <w:rPr>
          <w:rFonts w:hint="eastAsia"/>
          <w:color w:val="FF0000"/>
        </w:rPr>
        <w:t>此部分由招标人发起</w:t>
      </w:r>
      <w:r>
        <w:rPr>
          <w:rFonts w:hint="eastAsia"/>
        </w:rPr>
        <w:t>）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1、点击“工程业务－开标前－招标备案”菜单，进入招标备案列表页面。如下图：</w:t>
      </w:r>
    </w:p>
    <w:p>
      <w:pPr>
        <w:ind w:firstLine="0" w:firstLineChars="0"/>
      </w:pPr>
      <w:r>
        <w:drawing>
          <wp:inline distT="0" distB="0" distL="0" distR="0">
            <wp:extent cx="5278120" cy="1881505"/>
            <wp:effectExtent l="0" t="0" r="17780" b="444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8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2、点击“新增备案”，进入邀请招标申报表标段挑选页面，如下图：</w:t>
      </w:r>
    </w:p>
    <w:p>
      <w:pPr>
        <w:ind w:firstLine="0" w:firstLineChars="0"/>
      </w:pPr>
      <w:r>
        <w:drawing>
          <wp:inline distT="0" distB="0" distL="0" distR="0">
            <wp:extent cx="5278120" cy="2246630"/>
            <wp:effectExtent l="0" t="0" r="17780" b="127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3、进入招标备案信息填写页面，填写备案信息，如下图：</w:t>
      </w:r>
    </w:p>
    <w:p>
      <w:pPr>
        <w:ind w:firstLine="0" w:firstLineChars="0"/>
      </w:pPr>
      <w:r>
        <w:drawing>
          <wp:inline distT="0" distB="0" distL="0" distR="0">
            <wp:extent cx="5278120" cy="2245995"/>
            <wp:effectExtent l="0" t="0" r="17780" b="190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4、备案信息填写完成后，点击生成《中物院建设工程邀请招标申报表》pdf，并签章提交，如下图：</w:t>
      </w:r>
    </w:p>
    <w:p>
      <w:pPr>
        <w:ind w:firstLine="0" w:firstLineChars="0"/>
      </w:pPr>
      <w:r>
        <w:drawing>
          <wp:inline distT="0" distB="0" distL="0" distR="0">
            <wp:extent cx="5278120" cy="2180590"/>
            <wp:effectExtent l="0" t="0" r="17780" b="1016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签章如下</w:t>
      </w:r>
      <w:r>
        <w:rPr>
          <w:rFonts w:hint="eastAsia"/>
        </w:rPr>
        <w:t>图：</w:t>
      </w:r>
    </w:p>
    <w:p>
      <w:pPr>
        <w:ind w:firstLine="0" w:firstLineChars="0"/>
      </w:pPr>
      <w:r>
        <w:drawing>
          <wp:inline distT="0" distB="0" distL="0" distR="0">
            <wp:extent cx="5278120" cy="2221230"/>
            <wp:effectExtent l="0" t="0" r="17780" b="762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5、点击“提交审核”按钮，进入申报表备案名如下图：</w:t>
      </w:r>
    </w:p>
    <w:p>
      <w:pPr>
        <w:ind w:firstLine="0" w:firstLineChars="0"/>
        <w:rPr>
          <w:color w:val="FF0000"/>
        </w:rPr>
      </w:pPr>
      <w:r>
        <w:drawing>
          <wp:inline distT="0" distB="0" distL="0" distR="0">
            <wp:extent cx="5278120" cy="1967230"/>
            <wp:effectExtent l="0" t="0" r="17780" b="1397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3" w:name="_Toc505591574"/>
      <w:r>
        <w:rPr>
          <w:rFonts w:hint="eastAsia"/>
        </w:rPr>
        <w:t>供应商征集</w:t>
      </w:r>
      <w:bookmarkEnd w:id="103"/>
    </w:p>
    <w:p>
      <w:pPr>
        <w:pStyle w:val="4"/>
      </w:pPr>
      <w:bookmarkStart w:id="104" w:name="_Toc505591575"/>
      <w:r>
        <w:t>供应商查看</w:t>
      </w:r>
      <w:bookmarkEnd w:id="104"/>
    </w:p>
    <w:bookmarkEnd w:id="100"/>
    <w:bookmarkEnd w:id="101"/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查看库内单位资质、人员、人员资质信息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1、点击“供应商查看”模块，进入单位信息查看页面，如下图：</w:t>
      </w:r>
    </w:p>
    <w:p>
      <w:pPr>
        <w:ind w:firstLine="0" w:firstLineChars="0"/>
        <w:rPr>
          <w:strike/>
        </w:rPr>
      </w:pPr>
      <w:r>
        <w:drawing>
          <wp:inline distT="0" distB="0" distL="0" distR="0">
            <wp:extent cx="5278120" cy="18789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7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2、点击查看企业资质、人员资质</w:t>
      </w:r>
    </w:p>
    <w:p>
      <w:pPr>
        <w:ind w:firstLine="0" w:firstLineChars="0"/>
      </w:pPr>
      <w:r>
        <w:drawing>
          <wp:inline distT="0" distB="0" distL="0" distR="0">
            <wp:extent cx="5278120" cy="10477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4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trike/>
        </w:rPr>
      </w:pPr>
      <w:r>
        <w:drawing>
          <wp:inline distT="0" distB="0" distL="0" distR="0">
            <wp:extent cx="5278120" cy="89598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9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5" w:name="_Toc505591576"/>
      <w:r>
        <w:rPr>
          <w:rFonts w:hint="eastAsia"/>
        </w:rPr>
        <w:t>供应商征集</w:t>
      </w:r>
      <w:bookmarkEnd w:id="105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在线发起供应商征集申请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1、点击“供应商征集”模块，进入申请页面页面，如下图：</w:t>
      </w:r>
    </w:p>
    <w:p>
      <w:pPr>
        <w:ind w:firstLine="0" w:firstLineChars="0"/>
      </w:pPr>
      <w:r>
        <w:drawing>
          <wp:inline distT="0" distB="0" distL="0" distR="0">
            <wp:extent cx="5278120" cy="151955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1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2、点击“新增供应商征集”按钮，进入征集申请编辑页面，如下图：</w:t>
      </w:r>
    </w:p>
    <w:p>
      <w:pPr>
        <w:ind w:firstLine="0" w:firstLineChars="0"/>
      </w:pPr>
      <w:r>
        <w:drawing>
          <wp:inline distT="0" distB="0" distL="0" distR="0">
            <wp:extent cx="5278120" cy="216471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3、输入单位名称、资质等级，点击新增拟邀请的投标单位，如下图：</w:t>
      </w:r>
    </w:p>
    <w:p>
      <w:pPr>
        <w:ind w:firstLine="0" w:firstLineChars="0"/>
      </w:pPr>
      <w:r>
        <w:drawing>
          <wp:inline distT="0" distB="0" distL="0" distR="0">
            <wp:extent cx="5278120" cy="94170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4、点击生成“供应商库外邀请投标人备案表”并签章提交，如下图：</w:t>
      </w:r>
    </w:p>
    <w:p>
      <w:pPr>
        <w:ind w:firstLine="0" w:firstLineChars="0"/>
      </w:pPr>
      <w:r>
        <w:drawing>
          <wp:inline distT="0" distB="0" distL="0" distR="0">
            <wp:extent cx="5278120" cy="203327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106" w:name="_Toc505591577"/>
      <w:r>
        <w:rPr>
          <w:rFonts w:hint="eastAsia"/>
        </w:rPr>
        <w:t>其他</w:t>
      </w:r>
      <w:bookmarkEnd w:id="106"/>
    </w:p>
    <w:p>
      <w:pPr>
        <w:pStyle w:val="136"/>
      </w:pPr>
      <w:r>
        <w:t>注</w:t>
      </w:r>
      <w:r>
        <w:rPr>
          <w:rFonts w:hint="eastAsia"/>
        </w:rPr>
        <w:t>：</w:t>
      </w:r>
      <w:r>
        <w:t>若项目为自主招标</w:t>
      </w:r>
      <w:r>
        <w:rPr>
          <w:rFonts w:hint="eastAsia"/>
        </w:rPr>
        <w:t>，</w:t>
      </w:r>
      <w:r>
        <w:t>后续操作流程</w:t>
      </w:r>
      <w:r>
        <w:rPr>
          <w:rFonts w:hint="eastAsia"/>
        </w:rPr>
        <w:t>，</w:t>
      </w:r>
      <w:r>
        <w:t>参考招标代理操作手册</w:t>
      </w:r>
      <w:r>
        <w:rPr>
          <w:rFonts w:hint="eastAsia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themeColor="accent3" w:sz="24" w:space="5"/>
      </w:pBdr>
      <w:wordWrap w:val="0"/>
      <w:spacing w:line="240" w:lineRule="auto"/>
      <w:ind w:firstLine="360"/>
      <w:jc w:val="center"/>
      <w:rPr>
        <w:lang w:val="zh-CN"/>
      </w:rPr>
    </w:pPr>
    <w:r>
      <w:rPr>
        <w:rFonts w:hint="eastAsia"/>
        <w:lang w:val="en-US" w:eastAsia="zh-CN"/>
      </w:rPr>
      <w:t xml:space="preserve">      </w:t>
    </w:r>
    <w:sdt>
      <w:sdtPr>
        <w:rPr>
          <w:lang w:val="zh-CN"/>
        </w:rPr>
        <w:alias w:val="公司"/>
        <w:id w:val="270665196"/>
        <w:placeholder>
          <w:docPart w:val="BFC08D7058A044A281CBBF0460E00065"/>
        </w:placeholder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>国泰新点软件</w:t>
        </w:r>
        <w:r>
          <w:rPr>
            <w:rFonts w:hint="eastAsia"/>
            <w:lang w:val="en-US" w:eastAsia="zh-CN"/>
          </w:rPr>
          <w:t>股份</w:t>
        </w:r>
        <w:r>
          <w:rPr>
            <w:rFonts w:hint="eastAsia"/>
            <w:lang w:val="zh-CN"/>
          </w:rPr>
          <w:t xml:space="preserve">有限公司  400-998-0000               </w:t>
        </w:r>
      </w:sdtContent>
    </w:sdt>
    <w:r>
      <w:rPr>
        <w:lang w:val="zh-CN"/>
      </w:rPr>
      <w:fldChar w:fldCharType="begin"/>
    </w:r>
    <w:r>
      <w:rPr>
        <w:lang w:val="zh-CN"/>
      </w:rPr>
      <w:instrText xml:space="preserve">PAGE   \* MERGEFORMAT</w:instrText>
    </w:r>
    <w:r>
      <w:rPr>
        <w:lang w:val="zh-CN"/>
      </w:rPr>
      <w:fldChar w:fldCharType="separate"/>
    </w:r>
    <w:r>
      <w:rPr>
        <w:lang w:val="zh-CN"/>
      </w:rPr>
      <w:t>5</w:t>
    </w:r>
    <w:r>
      <w:rPr>
        <w:lang w:val="zh-CN"/>
      </w:rPr>
      <w:fldChar w:fldCharType="end"/>
    </w:r>
    <w:r>
      <w:rPr>
        <w:lang w:val="zh-C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0" distR="0">
          <wp:extent cx="600075" cy="304800"/>
          <wp:effectExtent l="19050" t="0" r="9525" b="0"/>
          <wp:docPr id="1188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" name="图片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建设工程招标人操作手册               </w:t>
    </w:r>
    <w:r>
      <w:t>CS-XM-</w:t>
    </w:r>
    <w:r>
      <w:rPr>
        <w:rFonts w:hint="eastAsia"/>
      </w:rPr>
      <w:t>CZSC</w:t>
    </w:r>
    <w:r>
      <w:rPr>
        <w:rFonts w:hint="eastAsia" w:asciiTheme="minorEastAsia" w:hAnsiTheme="minorEastAsia" w:eastAsiaTheme="minorEastAsia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-ZBR60301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535E"/>
    <w:rsid w:val="000009DA"/>
    <w:rsid w:val="00002EA6"/>
    <w:rsid w:val="00005B63"/>
    <w:rsid w:val="000076B9"/>
    <w:rsid w:val="00013552"/>
    <w:rsid w:val="00013D9F"/>
    <w:rsid w:val="000241A5"/>
    <w:rsid w:val="000317FC"/>
    <w:rsid w:val="00033E96"/>
    <w:rsid w:val="00041AF1"/>
    <w:rsid w:val="000432F0"/>
    <w:rsid w:val="00044AEA"/>
    <w:rsid w:val="00044CE0"/>
    <w:rsid w:val="00047052"/>
    <w:rsid w:val="0005210D"/>
    <w:rsid w:val="000523AD"/>
    <w:rsid w:val="00052C10"/>
    <w:rsid w:val="0007056B"/>
    <w:rsid w:val="000766B6"/>
    <w:rsid w:val="0008003B"/>
    <w:rsid w:val="0008487D"/>
    <w:rsid w:val="00084C45"/>
    <w:rsid w:val="00091B7F"/>
    <w:rsid w:val="0009617A"/>
    <w:rsid w:val="000A5B23"/>
    <w:rsid w:val="000A5DBC"/>
    <w:rsid w:val="000A634E"/>
    <w:rsid w:val="000C275F"/>
    <w:rsid w:val="000C6BFC"/>
    <w:rsid w:val="000C7A91"/>
    <w:rsid w:val="000D57C5"/>
    <w:rsid w:val="000D6588"/>
    <w:rsid w:val="000E0FFE"/>
    <w:rsid w:val="0010402E"/>
    <w:rsid w:val="00106F39"/>
    <w:rsid w:val="0011026F"/>
    <w:rsid w:val="001116C4"/>
    <w:rsid w:val="00117449"/>
    <w:rsid w:val="00147309"/>
    <w:rsid w:val="0016574F"/>
    <w:rsid w:val="00173524"/>
    <w:rsid w:val="0018096F"/>
    <w:rsid w:val="00185433"/>
    <w:rsid w:val="0019206E"/>
    <w:rsid w:val="001962F3"/>
    <w:rsid w:val="001B6B82"/>
    <w:rsid w:val="001C2259"/>
    <w:rsid w:val="001F0670"/>
    <w:rsid w:val="001F0BF5"/>
    <w:rsid w:val="001F6016"/>
    <w:rsid w:val="002041F3"/>
    <w:rsid w:val="00205358"/>
    <w:rsid w:val="0021166D"/>
    <w:rsid w:val="0021574D"/>
    <w:rsid w:val="002178D3"/>
    <w:rsid w:val="00225311"/>
    <w:rsid w:val="00227318"/>
    <w:rsid w:val="002274FD"/>
    <w:rsid w:val="0023469B"/>
    <w:rsid w:val="00252BDD"/>
    <w:rsid w:val="00257878"/>
    <w:rsid w:val="002612CD"/>
    <w:rsid w:val="0029684D"/>
    <w:rsid w:val="002B3714"/>
    <w:rsid w:val="002C17E9"/>
    <w:rsid w:val="002C7ACF"/>
    <w:rsid w:val="002E6955"/>
    <w:rsid w:val="002E784F"/>
    <w:rsid w:val="002F3722"/>
    <w:rsid w:val="002F401F"/>
    <w:rsid w:val="002F5FC1"/>
    <w:rsid w:val="00304A42"/>
    <w:rsid w:val="00312E8D"/>
    <w:rsid w:val="00325D65"/>
    <w:rsid w:val="00327882"/>
    <w:rsid w:val="00336540"/>
    <w:rsid w:val="0033666A"/>
    <w:rsid w:val="00344D2B"/>
    <w:rsid w:val="00350BBC"/>
    <w:rsid w:val="00354169"/>
    <w:rsid w:val="00354817"/>
    <w:rsid w:val="0035574D"/>
    <w:rsid w:val="00376C5F"/>
    <w:rsid w:val="0039048D"/>
    <w:rsid w:val="00394B93"/>
    <w:rsid w:val="003964CA"/>
    <w:rsid w:val="003A4B6C"/>
    <w:rsid w:val="003A7607"/>
    <w:rsid w:val="003B7E2B"/>
    <w:rsid w:val="003D3ACB"/>
    <w:rsid w:val="003E1EB2"/>
    <w:rsid w:val="003E3069"/>
    <w:rsid w:val="003E71D1"/>
    <w:rsid w:val="003F705D"/>
    <w:rsid w:val="00401C64"/>
    <w:rsid w:val="00417D2E"/>
    <w:rsid w:val="004223BC"/>
    <w:rsid w:val="004272E6"/>
    <w:rsid w:val="00444DC1"/>
    <w:rsid w:val="00447F3B"/>
    <w:rsid w:val="00461223"/>
    <w:rsid w:val="0047427F"/>
    <w:rsid w:val="004A2215"/>
    <w:rsid w:val="004B2404"/>
    <w:rsid w:val="004B3339"/>
    <w:rsid w:val="004D1869"/>
    <w:rsid w:val="004D1F1F"/>
    <w:rsid w:val="004E1E82"/>
    <w:rsid w:val="004E5DA4"/>
    <w:rsid w:val="004F4B5F"/>
    <w:rsid w:val="005012AE"/>
    <w:rsid w:val="0050606B"/>
    <w:rsid w:val="00530A35"/>
    <w:rsid w:val="00530AED"/>
    <w:rsid w:val="00537068"/>
    <w:rsid w:val="005535D8"/>
    <w:rsid w:val="00556064"/>
    <w:rsid w:val="00560D5A"/>
    <w:rsid w:val="00562C9A"/>
    <w:rsid w:val="00574920"/>
    <w:rsid w:val="005958AE"/>
    <w:rsid w:val="005B4630"/>
    <w:rsid w:val="005C2D14"/>
    <w:rsid w:val="005D5CD7"/>
    <w:rsid w:val="005E2768"/>
    <w:rsid w:val="005F2E78"/>
    <w:rsid w:val="0060377F"/>
    <w:rsid w:val="00604B25"/>
    <w:rsid w:val="00605B8E"/>
    <w:rsid w:val="00606121"/>
    <w:rsid w:val="00610A76"/>
    <w:rsid w:val="006123B5"/>
    <w:rsid w:val="00622775"/>
    <w:rsid w:val="00631183"/>
    <w:rsid w:val="006322F2"/>
    <w:rsid w:val="00635F40"/>
    <w:rsid w:val="006574E3"/>
    <w:rsid w:val="006666EB"/>
    <w:rsid w:val="00681CB4"/>
    <w:rsid w:val="00684FBD"/>
    <w:rsid w:val="006866C8"/>
    <w:rsid w:val="0069098D"/>
    <w:rsid w:val="006A2E22"/>
    <w:rsid w:val="006A6E28"/>
    <w:rsid w:val="006C4C39"/>
    <w:rsid w:val="006C5595"/>
    <w:rsid w:val="006C57A2"/>
    <w:rsid w:val="006D0341"/>
    <w:rsid w:val="006D2048"/>
    <w:rsid w:val="006D7179"/>
    <w:rsid w:val="006E1CB8"/>
    <w:rsid w:val="006E496B"/>
    <w:rsid w:val="006F13E8"/>
    <w:rsid w:val="006F1E6A"/>
    <w:rsid w:val="006F7EAB"/>
    <w:rsid w:val="0070535D"/>
    <w:rsid w:val="00715C7F"/>
    <w:rsid w:val="00730432"/>
    <w:rsid w:val="00751931"/>
    <w:rsid w:val="0075653B"/>
    <w:rsid w:val="00761663"/>
    <w:rsid w:val="0076362F"/>
    <w:rsid w:val="0077209B"/>
    <w:rsid w:val="0077770C"/>
    <w:rsid w:val="007A16E8"/>
    <w:rsid w:val="007B3A8D"/>
    <w:rsid w:val="007B619A"/>
    <w:rsid w:val="007B7525"/>
    <w:rsid w:val="007D5A90"/>
    <w:rsid w:val="007E1C69"/>
    <w:rsid w:val="007E2696"/>
    <w:rsid w:val="0080230A"/>
    <w:rsid w:val="00820707"/>
    <w:rsid w:val="00821176"/>
    <w:rsid w:val="0082566F"/>
    <w:rsid w:val="00831AD8"/>
    <w:rsid w:val="00832834"/>
    <w:rsid w:val="008355B8"/>
    <w:rsid w:val="00852186"/>
    <w:rsid w:val="00860681"/>
    <w:rsid w:val="00861ED9"/>
    <w:rsid w:val="008646CE"/>
    <w:rsid w:val="00873105"/>
    <w:rsid w:val="00873B38"/>
    <w:rsid w:val="00874EE0"/>
    <w:rsid w:val="008A0E57"/>
    <w:rsid w:val="008A7422"/>
    <w:rsid w:val="008C4CAE"/>
    <w:rsid w:val="008D2A2F"/>
    <w:rsid w:val="008D749D"/>
    <w:rsid w:val="008E1CF7"/>
    <w:rsid w:val="008F23B8"/>
    <w:rsid w:val="008F3878"/>
    <w:rsid w:val="008F7686"/>
    <w:rsid w:val="00914995"/>
    <w:rsid w:val="00914D51"/>
    <w:rsid w:val="00930B90"/>
    <w:rsid w:val="00933352"/>
    <w:rsid w:val="00940D8C"/>
    <w:rsid w:val="00951AC6"/>
    <w:rsid w:val="009566EE"/>
    <w:rsid w:val="00957527"/>
    <w:rsid w:val="00962492"/>
    <w:rsid w:val="009641CC"/>
    <w:rsid w:val="0096507E"/>
    <w:rsid w:val="00965232"/>
    <w:rsid w:val="00983B3C"/>
    <w:rsid w:val="009928C9"/>
    <w:rsid w:val="009B1395"/>
    <w:rsid w:val="009D19A0"/>
    <w:rsid w:val="009E4B23"/>
    <w:rsid w:val="009E5E3F"/>
    <w:rsid w:val="009E7C1E"/>
    <w:rsid w:val="009F13F6"/>
    <w:rsid w:val="009F651A"/>
    <w:rsid w:val="009F7960"/>
    <w:rsid w:val="00A135EA"/>
    <w:rsid w:val="00A20CA6"/>
    <w:rsid w:val="00A2106A"/>
    <w:rsid w:val="00A254FF"/>
    <w:rsid w:val="00A3229D"/>
    <w:rsid w:val="00A32DE7"/>
    <w:rsid w:val="00A32FD6"/>
    <w:rsid w:val="00A34B7F"/>
    <w:rsid w:val="00A404DA"/>
    <w:rsid w:val="00A60A88"/>
    <w:rsid w:val="00A67744"/>
    <w:rsid w:val="00A85842"/>
    <w:rsid w:val="00A97F2C"/>
    <w:rsid w:val="00AA347D"/>
    <w:rsid w:val="00AA6711"/>
    <w:rsid w:val="00AB43C4"/>
    <w:rsid w:val="00AB7FFE"/>
    <w:rsid w:val="00AC2DAC"/>
    <w:rsid w:val="00AC730F"/>
    <w:rsid w:val="00AF3B8F"/>
    <w:rsid w:val="00AF5D05"/>
    <w:rsid w:val="00B017C5"/>
    <w:rsid w:val="00B03AB3"/>
    <w:rsid w:val="00B113AD"/>
    <w:rsid w:val="00B11C1B"/>
    <w:rsid w:val="00B14C8D"/>
    <w:rsid w:val="00B21EB1"/>
    <w:rsid w:val="00B24A8C"/>
    <w:rsid w:val="00B46E88"/>
    <w:rsid w:val="00B5062D"/>
    <w:rsid w:val="00B51578"/>
    <w:rsid w:val="00B521BF"/>
    <w:rsid w:val="00B6081C"/>
    <w:rsid w:val="00B64266"/>
    <w:rsid w:val="00B70C12"/>
    <w:rsid w:val="00B73303"/>
    <w:rsid w:val="00B80611"/>
    <w:rsid w:val="00B90108"/>
    <w:rsid w:val="00BA09D9"/>
    <w:rsid w:val="00BA1387"/>
    <w:rsid w:val="00BA15FA"/>
    <w:rsid w:val="00BA4B4F"/>
    <w:rsid w:val="00BB233D"/>
    <w:rsid w:val="00BB2BEA"/>
    <w:rsid w:val="00BC1B5A"/>
    <w:rsid w:val="00BE0A72"/>
    <w:rsid w:val="00BE54D4"/>
    <w:rsid w:val="00BE5695"/>
    <w:rsid w:val="00BE7EE3"/>
    <w:rsid w:val="00BF046F"/>
    <w:rsid w:val="00C052CB"/>
    <w:rsid w:val="00C07A0D"/>
    <w:rsid w:val="00C3535E"/>
    <w:rsid w:val="00C37246"/>
    <w:rsid w:val="00C409B1"/>
    <w:rsid w:val="00C437F3"/>
    <w:rsid w:val="00C43C8E"/>
    <w:rsid w:val="00C45D7F"/>
    <w:rsid w:val="00C50806"/>
    <w:rsid w:val="00C54ED0"/>
    <w:rsid w:val="00C74362"/>
    <w:rsid w:val="00C84E25"/>
    <w:rsid w:val="00C86952"/>
    <w:rsid w:val="00CC29A2"/>
    <w:rsid w:val="00CC444E"/>
    <w:rsid w:val="00CC4BF9"/>
    <w:rsid w:val="00CC6C7C"/>
    <w:rsid w:val="00CD2691"/>
    <w:rsid w:val="00CD2F9A"/>
    <w:rsid w:val="00CD3E79"/>
    <w:rsid w:val="00CD554C"/>
    <w:rsid w:val="00CE2379"/>
    <w:rsid w:val="00CE69E6"/>
    <w:rsid w:val="00CF75C1"/>
    <w:rsid w:val="00D01D8E"/>
    <w:rsid w:val="00D0484D"/>
    <w:rsid w:val="00D079B7"/>
    <w:rsid w:val="00D15D1A"/>
    <w:rsid w:val="00D22F5B"/>
    <w:rsid w:val="00D32A2F"/>
    <w:rsid w:val="00D44C3E"/>
    <w:rsid w:val="00D474D5"/>
    <w:rsid w:val="00D47C6B"/>
    <w:rsid w:val="00D508B9"/>
    <w:rsid w:val="00D520F0"/>
    <w:rsid w:val="00D563CE"/>
    <w:rsid w:val="00D66C0B"/>
    <w:rsid w:val="00D74423"/>
    <w:rsid w:val="00D77313"/>
    <w:rsid w:val="00D86402"/>
    <w:rsid w:val="00DA3372"/>
    <w:rsid w:val="00DB4D58"/>
    <w:rsid w:val="00DC39CF"/>
    <w:rsid w:val="00DD562D"/>
    <w:rsid w:val="00DF1BE7"/>
    <w:rsid w:val="00E01B33"/>
    <w:rsid w:val="00E1131B"/>
    <w:rsid w:val="00E1149F"/>
    <w:rsid w:val="00E205DD"/>
    <w:rsid w:val="00E23931"/>
    <w:rsid w:val="00E31E6A"/>
    <w:rsid w:val="00E333D9"/>
    <w:rsid w:val="00E339BF"/>
    <w:rsid w:val="00E46A4F"/>
    <w:rsid w:val="00E51DB7"/>
    <w:rsid w:val="00E541EB"/>
    <w:rsid w:val="00E651FF"/>
    <w:rsid w:val="00E658E2"/>
    <w:rsid w:val="00E768E0"/>
    <w:rsid w:val="00E7733A"/>
    <w:rsid w:val="00E93BC0"/>
    <w:rsid w:val="00E944B2"/>
    <w:rsid w:val="00E95274"/>
    <w:rsid w:val="00E95E8A"/>
    <w:rsid w:val="00EA462C"/>
    <w:rsid w:val="00EB1710"/>
    <w:rsid w:val="00EB3D84"/>
    <w:rsid w:val="00EB58B3"/>
    <w:rsid w:val="00EC0D60"/>
    <w:rsid w:val="00ED0F3A"/>
    <w:rsid w:val="00EE762D"/>
    <w:rsid w:val="00EF0DE2"/>
    <w:rsid w:val="00F05BB3"/>
    <w:rsid w:val="00F1438F"/>
    <w:rsid w:val="00F20331"/>
    <w:rsid w:val="00F203F4"/>
    <w:rsid w:val="00F22A06"/>
    <w:rsid w:val="00F265DE"/>
    <w:rsid w:val="00F270D0"/>
    <w:rsid w:val="00F37C59"/>
    <w:rsid w:val="00F426AB"/>
    <w:rsid w:val="00F72D8A"/>
    <w:rsid w:val="00F7396F"/>
    <w:rsid w:val="00F85E27"/>
    <w:rsid w:val="00F85F9E"/>
    <w:rsid w:val="00FA0FF2"/>
    <w:rsid w:val="00FE153C"/>
    <w:rsid w:val="00FE669D"/>
    <w:rsid w:val="00FE7073"/>
    <w:rsid w:val="00FF09D5"/>
    <w:rsid w:val="0C807514"/>
    <w:rsid w:val="16284E6C"/>
    <w:rsid w:val="18275F0A"/>
    <w:rsid w:val="29977BBC"/>
    <w:rsid w:val="334D7E31"/>
    <w:rsid w:val="6AD043EF"/>
    <w:rsid w:val="7BFB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5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52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3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jc w:val="both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5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5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56"/>
    <w:qFormat/>
    <w:uiPriority w:val="0"/>
    <w:pPr>
      <w:numPr>
        <w:ilvl w:val="0"/>
        <w:numId w:val="0"/>
      </w:numPr>
      <w:tabs>
        <w:tab w:val="left" w:pos="1800"/>
        <w:tab w:val="clear" w:pos="1440"/>
      </w:tabs>
      <w:ind w:left="1276" w:hanging="1276"/>
      <w:outlineLvl w:val="6"/>
    </w:pPr>
  </w:style>
  <w:style w:type="paragraph" w:styleId="9">
    <w:name w:val="heading 8"/>
    <w:basedOn w:val="8"/>
    <w:next w:val="1"/>
    <w:link w:val="57"/>
    <w:qFormat/>
    <w:uiPriority w:val="0"/>
    <w:pPr>
      <w:numPr>
        <w:ilvl w:val="7"/>
      </w:numPr>
      <w:ind w:left="1276" w:hanging="1276"/>
      <w:outlineLvl w:val="7"/>
    </w:pPr>
  </w:style>
  <w:style w:type="paragraph" w:styleId="10">
    <w:name w:val="heading 9"/>
    <w:basedOn w:val="9"/>
    <w:next w:val="1"/>
    <w:link w:val="58"/>
    <w:qFormat/>
    <w:uiPriority w:val="0"/>
    <w:pPr>
      <w:numPr>
        <w:ilvl w:val="8"/>
      </w:numPr>
      <w:tabs>
        <w:tab w:val="left" w:pos="2160"/>
      </w:tabs>
      <w:ind w:left="1276" w:hanging="1276"/>
      <w:outlineLvl w:val="8"/>
    </w:pPr>
  </w:style>
  <w:style w:type="character" w:default="1" w:styleId="42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71"/>
    <w:qFormat/>
    <w:uiPriority w:val="0"/>
    <w:rPr>
      <w:rFonts w:ascii="宋体" w:hAnsiTheme="minorHAnsi" w:eastAsiaTheme="minorEastAsia" w:cstheme="minorBidi"/>
      <w:sz w:val="18"/>
      <w:szCs w:val="18"/>
    </w:rPr>
  </w:style>
  <w:style w:type="paragraph" w:styleId="15">
    <w:name w:val="annotation text"/>
    <w:basedOn w:val="1"/>
    <w:link w:val="65"/>
    <w:qFormat/>
    <w:uiPriority w:val="0"/>
    <w:rPr>
      <w:rFonts w:asciiTheme="minorHAnsi" w:hAnsiTheme="minorHAnsi" w:eastAsiaTheme="minorEastAsia" w:cstheme="minorBidi"/>
    </w:rPr>
  </w:style>
  <w:style w:type="paragraph" w:styleId="16">
    <w:name w:val="Body Text 3"/>
    <w:basedOn w:val="1"/>
    <w:link w:val="74"/>
    <w:qFormat/>
    <w:uiPriority w:val="0"/>
    <w:pPr>
      <w:spacing w:after="120"/>
    </w:pPr>
    <w:rPr>
      <w:rFonts w:asciiTheme="minorHAnsi" w:hAnsiTheme="minorHAnsi" w:eastAsiaTheme="minorEastAsia" w:cstheme="minorBidi"/>
      <w:sz w:val="16"/>
      <w:szCs w:val="16"/>
    </w:rPr>
  </w:style>
  <w:style w:type="paragraph" w:styleId="17">
    <w:name w:val="Body Text"/>
    <w:basedOn w:val="1"/>
    <w:link w:val="68"/>
    <w:qFormat/>
    <w:uiPriority w:val="0"/>
    <w:pPr>
      <w:spacing w:after="120"/>
    </w:pPr>
    <w:rPr>
      <w:rFonts w:asciiTheme="minorHAnsi" w:hAnsiTheme="minorHAnsi" w:eastAsiaTheme="minorEastAsia" w:cstheme="minorBidi"/>
    </w:rPr>
  </w:style>
  <w:style w:type="paragraph" w:styleId="18">
    <w:name w:val="Body Text Indent"/>
    <w:basedOn w:val="1"/>
    <w:link w:val="62"/>
    <w:qFormat/>
    <w:uiPriority w:val="0"/>
    <w:pPr>
      <w:spacing w:after="120"/>
      <w:ind w:left="420" w:leftChars="200"/>
    </w:pPr>
    <w:rPr>
      <w:rFonts w:asciiTheme="minorHAnsi" w:hAnsiTheme="minorHAnsi" w:eastAsiaTheme="minorEastAsia" w:cstheme="minorBidi"/>
    </w:r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theme="minorHAns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21">
    <w:name w:val="Plain Text"/>
    <w:basedOn w:val="1"/>
    <w:link w:val="63"/>
    <w:qFormat/>
    <w:uiPriority w:val="0"/>
    <w:rPr>
      <w:rFonts w:ascii="宋体" w:hAnsi="Courier New" w:eastAsiaTheme="minorEastAsia" w:cstheme="minorBidi"/>
      <w:szCs w:val="22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3">
    <w:name w:val="Date"/>
    <w:basedOn w:val="1"/>
    <w:next w:val="1"/>
    <w:link w:val="77"/>
    <w:qFormat/>
    <w:uiPriority w:val="0"/>
    <w:pPr>
      <w:ind w:left="100" w:leftChars="2500"/>
    </w:pPr>
    <w:rPr>
      <w:rFonts w:asciiTheme="minorHAnsi" w:hAnsiTheme="minorHAnsi" w:eastAsiaTheme="minorEastAsia" w:cstheme="minorBidi"/>
    </w:rPr>
  </w:style>
  <w:style w:type="paragraph" w:styleId="24">
    <w:name w:val="Body Text Indent 2"/>
    <w:basedOn w:val="1"/>
    <w:link w:val="60"/>
    <w:qFormat/>
    <w:uiPriority w:val="0"/>
    <w:pPr>
      <w:spacing w:after="120" w:line="480" w:lineRule="auto"/>
      <w:ind w:left="420" w:leftChars="200"/>
    </w:pPr>
    <w:rPr>
      <w:rFonts w:asciiTheme="minorHAnsi" w:hAnsiTheme="minorHAnsi" w:eastAsiaTheme="minorEastAsia" w:cstheme="minorBidi"/>
    </w:rPr>
  </w:style>
  <w:style w:type="paragraph" w:styleId="25">
    <w:name w:val="Balloon Text"/>
    <w:basedOn w:val="1"/>
    <w:link w:val="64"/>
    <w:qFormat/>
    <w:uiPriority w:val="0"/>
    <w:rPr>
      <w:rFonts w:asciiTheme="minorHAnsi" w:hAnsiTheme="minorHAnsi" w:eastAsiaTheme="minorEastAsia" w:cstheme="minorBidi"/>
      <w:sz w:val="18"/>
      <w:szCs w:val="18"/>
    </w:rPr>
  </w:style>
  <w:style w:type="paragraph" w:styleId="26">
    <w:name w:val="footer"/>
    <w:basedOn w:val="1"/>
    <w:link w:val="4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7">
    <w:name w:val="header"/>
    <w:basedOn w:val="1"/>
    <w:link w:val="4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3">
    <w:name w:val="Body Text Indent 3"/>
    <w:basedOn w:val="1"/>
    <w:link w:val="70"/>
    <w:qFormat/>
    <w:uiPriority w:val="0"/>
    <w:pPr>
      <w:spacing w:after="120"/>
      <w:ind w:left="420" w:leftChars="200"/>
    </w:pPr>
    <w:rPr>
      <w:rFonts w:asciiTheme="minorHAnsi" w:hAnsiTheme="minorHAnsi" w:eastAsiaTheme="minorEastAsia" w:cstheme="minorBidi"/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36">
    <w:name w:val="Body Text 2"/>
    <w:basedOn w:val="1"/>
    <w:link w:val="75"/>
    <w:qFormat/>
    <w:uiPriority w:val="0"/>
    <w:pPr>
      <w:spacing w:after="120" w:line="480" w:lineRule="auto"/>
    </w:pPr>
    <w:rPr>
      <w:rFonts w:asciiTheme="minorHAnsi" w:hAnsiTheme="minorHAnsi" w:eastAsiaTheme="minorEastAsia" w:cstheme="minorBidi"/>
    </w:r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59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 w:eastAsiaTheme="minorEastAsia"/>
      <w:b/>
      <w:bCs/>
      <w:sz w:val="32"/>
      <w:szCs w:val="32"/>
    </w:rPr>
  </w:style>
  <w:style w:type="paragraph" w:styleId="39">
    <w:name w:val="annotation subject"/>
    <w:basedOn w:val="15"/>
    <w:next w:val="15"/>
    <w:link w:val="141"/>
    <w:semiHidden/>
    <w:unhideWhenUsed/>
    <w:qFormat/>
    <w:uiPriority w:val="99"/>
    <w:rPr>
      <w:b/>
      <w:bCs/>
    </w:rPr>
  </w:style>
  <w:style w:type="paragraph" w:styleId="40">
    <w:name w:val="Body Text First Indent"/>
    <w:basedOn w:val="17"/>
    <w:link w:val="67"/>
    <w:qFormat/>
    <w:uiPriority w:val="0"/>
    <w:pPr>
      <w:ind w:firstLine="100" w:firstLineChars="100"/>
    </w:pPr>
  </w:style>
  <w:style w:type="character" w:styleId="43">
    <w:name w:val="Strong"/>
    <w:basedOn w:val="42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basedOn w:val="42"/>
    <w:qFormat/>
    <w:uiPriority w:val="0"/>
    <w:rPr>
      <w:color w:val="800080"/>
      <w:u w:val="single"/>
    </w:rPr>
  </w:style>
  <w:style w:type="character" w:styleId="46">
    <w:name w:val="Hyperlink"/>
    <w:basedOn w:val="42"/>
    <w:qFormat/>
    <w:uiPriority w:val="99"/>
    <w:rPr>
      <w:color w:val="0000FF"/>
      <w:u w:val="single"/>
    </w:rPr>
  </w:style>
  <w:style w:type="character" w:styleId="47">
    <w:name w:val="annotation reference"/>
    <w:basedOn w:val="42"/>
    <w:qFormat/>
    <w:uiPriority w:val="0"/>
    <w:rPr>
      <w:sz w:val="21"/>
      <w:szCs w:val="21"/>
    </w:rPr>
  </w:style>
  <w:style w:type="character" w:customStyle="1" w:styleId="48">
    <w:name w:val="页眉 Char"/>
    <w:basedOn w:val="42"/>
    <w:link w:val="27"/>
    <w:qFormat/>
    <w:uiPriority w:val="99"/>
    <w:rPr>
      <w:sz w:val="18"/>
      <w:szCs w:val="18"/>
    </w:rPr>
  </w:style>
  <w:style w:type="character" w:customStyle="1" w:styleId="49">
    <w:name w:val="页脚 Char"/>
    <w:basedOn w:val="42"/>
    <w:link w:val="26"/>
    <w:qFormat/>
    <w:uiPriority w:val="99"/>
    <w:rPr>
      <w:sz w:val="18"/>
      <w:szCs w:val="18"/>
    </w:rPr>
  </w:style>
  <w:style w:type="character" w:customStyle="1" w:styleId="50">
    <w:name w:val="标题 1 Char"/>
    <w:basedOn w:val="42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51">
    <w:name w:val="标题 2 Char"/>
    <w:basedOn w:val="42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52">
    <w:name w:val="标题 3 Char"/>
    <w:basedOn w:val="42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53">
    <w:name w:val="标题 4 Char"/>
    <w:basedOn w:val="42"/>
    <w:link w:val="5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54">
    <w:name w:val="标题 5 Char"/>
    <w:basedOn w:val="42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55">
    <w:name w:val="标题 6 Char"/>
    <w:basedOn w:val="42"/>
    <w:link w:val="7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6">
    <w:name w:val="标题 7 Char"/>
    <w:basedOn w:val="42"/>
    <w:link w:val="8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7">
    <w:name w:val="标题 8 Char"/>
    <w:basedOn w:val="42"/>
    <w:link w:val="9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8">
    <w:name w:val="标题 9 Char"/>
    <w:basedOn w:val="42"/>
    <w:link w:val="10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9">
    <w:name w:val="标题 Char"/>
    <w:basedOn w:val="42"/>
    <w:link w:val="38"/>
    <w:qFormat/>
    <w:uiPriority w:val="0"/>
    <w:rPr>
      <w:rFonts w:ascii="Arial" w:hAnsi="Arial" w:cs="Arial"/>
      <w:b/>
      <w:bCs/>
      <w:sz w:val="32"/>
      <w:szCs w:val="32"/>
    </w:rPr>
  </w:style>
  <w:style w:type="character" w:customStyle="1" w:styleId="60">
    <w:name w:val="正文文本缩进 2 Char"/>
    <w:basedOn w:val="42"/>
    <w:link w:val="24"/>
    <w:qFormat/>
    <w:uiPriority w:val="0"/>
    <w:rPr>
      <w:szCs w:val="24"/>
    </w:rPr>
  </w:style>
  <w:style w:type="character" w:customStyle="1" w:styleId="61">
    <w:name w:val="large1"/>
    <w:basedOn w:val="42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62">
    <w:name w:val="正文文本缩进 Char"/>
    <w:basedOn w:val="42"/>
    <w:link w:val="18"/>
    <w:uiPriority w:val="0"/>
    <w:rPr>
      <w:szCs w:val="24"/>
    </w:rPr>
  </w:style>
  <w:style w:type="character" w:customStyle="1" w:styleId="63">
    <w:name w:val="纯文本 Char"/>
    <w:basedOn w:val="42"/>
    <w:link w:val="21"/>
    <w:qFormat/>
    <w:uiPriority w:val="0"/>
    <w:rPr>
      <w:rFonts w:ascii="宋体" w:hAnsi="Courier New"/>
    </w:rPr>
  </w:style>
  <w:style w:type="character" w:customStyle="1" w:styleId="64">
    <w:name w:val="批注框文本 Char"/>
    <w:basedOn w:val="42"/>
    <w:link w:val="25"/>
    <w:uiPriority w:val="0"/>
    <w:rPr>
      <w:sz w:val="18"/>
      <w:szCs w:val="18"/>
    </w:rPr>
  </w:style>
  <w:style w:type="character" w:customStyle="1" w:styleId="65">
    <w:name w:val="批注文字 Char"/>
    <w:basedOn w:val="42"/>
    <w:link w:val="15"/>
    <w:qFormat/>
    <w:uiPriority w:val="0"/>
    <w:rPr>
      <w:szCs w:val="24"/>
    </w:rPr>
  </w:style>
  <w:style w:type="character" w:customStyle="1" w:styleId="66">
    <w:name w:val="14_black1"/>
    <w:basedOn w:val="42"/>
    <w:qFormat/>
    <w:uiPriority w:val="0"/>
    <w:rPr>
      <w:color w:val="000000"/>
      <w:sz w:val="23"/>
      <w:szCs w:val="23"/>
    </w:rPr>
  </w:style>
  <w:style w:type="character" w:customStyle="1" w:styleId="67">
    <w:name w:val="正文首行缩进 Char"/>
    <w:basedOn w:val="68"/>
    <w:link w:val="40"/>
    <w:qFormat/>
    <w:uiPriority w:val="0"/>
    <w:rPr>
      <w:szCs w:val="24"/>
    </w:rPr>
  </w:style>
  <w:style w:type="character" w:customStyle="1" w:styleId="68">
    <w:name w:val="正文文本 Char"/>
    <w:basedOn w:val="42"/>
    <w:link w:val="17"/>
    <w:qFormat/>
    <w:uiPriority w:val="0"/>
    <w:rPr>
      <w:szCs w:val="24"/>
    </w:rPr>
  </w:style>
  <w:style w:type="character" w:customStyle="1" w:styleId="69">
    <w:name w:val="f141"/>
    <w:basedOn w:val="42"/>
    <w:qFormat/>
    <w:uiPriority w:val="0"/>
    <w:rPr>
      <w:sz w:val="21"/>
      <w:szCs w:val="21"/>
    </w:rPr>
  </w:style>
  <w:style w:type="character" w:customStyle="1" w:styleId="70">
    <w:name w:val="正文文本缩进 3 Char"/>
    <w:basedOn w:val="42"/>
    <w:link w:val="33"/>
    <w:qFormat/>
    <w:uiPriority w:val="0"/>
    <w:rPr>
      <w:sz w:val="16"/>
      <w:szCs w:val="16"/>
    </w:rPr>
  </w:style>
  <w:style w:type="character" w:customStyle="1" w:styleId="71">
    <w:name w:val="文档结构图 Char"/>
    <w:basedOn w:val="42"/>
    <w:link w:val="14"/>
    <w:qFormat/>
    <w:uiPriority w:val="0"/>
    <w:rPr>
      <w:rFonts w:ascii="宋体"/>
      <w:sz w:val="18"/>
      <w:szCs w:val="18"/>
    </w:rPr>
  </w:style>
  <w:style w:type="character" w:customStyle="1" w:styleId="72">
    <w:name w:val="FA正文 Char"/>
    <w:basedOn w:val="42"/>
    <w:link w:val="73"/>
    <w:qFormat/>
    <w:uiPriority w:val="0"/>
    <w:rPr>
      <w:rFonts w:ascii="宋体" w:hAnsi="宋体"/>
      <w:spacing w:val="10"/>
      <w:sz w:val="24"/>
      <w:szCs w:val="24"/>
    </w:rPr>
  </w:style>
  <w:style w:type="paragraph" w:customStyle="1" w:styleId="73">
    <w:name w:val="FA正文"/>
    <w:basedOn w:val="1"/>
    <w:link w:val="72"/>
    <w:qFormat/>
    <w:uiPriority w:val="0"/>
    <w:pPr>
      <w:tabs>
        <w:tab w:val="left" w:pos="3375"/>
      </w:tabs>
      <w:ind w:firstLine="520"/>
    </w:pPr>
    <w:rPr>
      <w:rFonts w:ascii="宋体" w:hAnsi="宋体" w:eastAsiaTheme="minorEastAsia" w:cstheme="minorBidi"/>
      <w:spacing w:val="10"/>
      <w:sz w:val="24"/>
    </w:rPr>
  </w:style>
  <w:style w:type="character" w:customStyle="1" w:styleId="74">
    <w:name w:val="正文文本 3 Char"/>
    <w:basedOn w:val="42"/>
    <w:link w:val="16"/>
    <w:qFormat/>
    <w:uiPriority w:val="0"/>
    <w:rPr>
      <w:sz w:val="16"/>
      <w:szCs w:val="16"/>
    </w:rPr>
  </w:style>
  <w:style w:type="character" w:customStyle="1" w:styleId="75">
    <w:name w:val="正文文本 2 Char"/>
    <w:basedOn w:val="42"/>
    <w:link w:val="36"/>
    <w:qFormat/>
    <w:uiPriority w:val="0"/>
    <w:rPr>
      <w:szCs w:val="24"/>
    </w:rPr>
  </w:style>
  <w:style w:type="character" w:customStyle="1" w:styleId="76">
    <w:name w:val="Indent Normal Char"/>
    <w:basedOn w:val="42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77">
    <w:name w:val="日期 Char"/>
    <w:basedOn w:val="42"/>
    <w:link w:val="23"/>
    <w:qFormat/>
    <w:uiPriority w:val="0"/>
    <w:rPr>
      <w:szCs w:val="24"/>
    </w:rPr>
  </w:style>
  <w:style w:type="character" w:customStyle="1" w:styleId="78">
    <w:name w:val="p11b1"/>
    <w:basedOn w:val="42"/>
    <w:qFormat/>
    <w:uiPriority w:val="0"/>
    <w:rPr>
      <w:color w:val="000000"/>
      <w:spacing w:val="320"/>
      <w:sz w:val="20"/>
      <w:szCs w:val="20"/>
      <w:u w:val="none"/>
    </w:rPr>
  </w:style>
  <w:style w:type="paragraph" w:customStyle="1" w:styleId="7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8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8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8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8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8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8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7">
    <w:name w:val="Char Char Char Char"/>
    <w:basedOn w:val="14"/>
    <w:qFormat/>
    <w:uiPriority w:val="0"/>
  </w:style>
  <w:style w:type="character" w:customStyle="1" w:styleId="88">
    <w:name w:val="日期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89">
    <w:name w:val="标题 Char1"/>
    <w:basedOn w:val="4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90">
    <w:name w:val="正文文本 2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91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92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93">
    <w:name w:val="样式1"/>
    <w:basedOn w:val="1"/>
    <w:link w:val="142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94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95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6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styleId="97">
    <w:name w:val="List Paragraph"/>
    <w:basedOn w:val="1"/>
    <w:qFormat/>
    <w:uiPriority w:val="34"/>
  </w:style>
  <w:style w:type="paragraph" w:customStyle="1" w:styleId="98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99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100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character" w:customStyle="1" w:styleId="101">
    <w:name w:val="正文文本缩进 2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2">
    <w:name w:val="批注文字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3">
    <w:name w:val="批注框文本 Char1"/>
    <w:basedOn w:val="4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4">
    <w:name w:val="正文文本 3 Char1"/>
    <w:basedOn w:val="42"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05">
    <w:name w:val="正文文本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6">
    <w:name w:val="纯文本 Char1"/>
    <w:basedOn w:val="42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107">
    <w:name w:val="正文首行缩进 Char1"/>
    <w:basedOn w:val="105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8">
    <w:name w:val="正文文本缩进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9">
    <w:name w:val="正文文本缩进 3 Char1"/>
    <w:basedOn w:val="42"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10">
    <w:name w:val="文档结构图 Char1"/>
    <w:basedOn w:val="42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111">
    <w:name w:val="样式2"/>
    <w:basedOn w:val="1"/>
    <w:link w:val="112"/>
    <w:qFormat/>
    <w:uiPriority w:val="0"/>
    <w:pPr>
      <w:spacing w:before="120" w:after="120"/>
      <w:outlineLvl w:val="1"/>
    </w:pPr>
    <w:rPr>
      <w:b/>
      <w:sz w:val="30"/>
    </w:rPr>
  </w:style>
  <w:style w:type="character" w:customStyle="1" w:styleId="112">
    <w:name w:val="样式2 Char"/>
    <w:basedOn w:val="42"/>
    <w:link w:val="111"/>
    <w:qFormat/>
    <w:uiPriority w:val="0"/>
    <w:rPr>
      <w:rFonts w:ascii="Times New Roman" w:hAnsi="Times New Roman" w:eastAsia="宋体" w:cs="Times New Roman"/>
      <w:b/>
      <w:sz w:val="30"/>
      <w:szCs w:val="24"/>
    </w:rPr>
  </w:style>
  <w:style w:type="paragraph" w:customStyle="1" w:styleId="113">
    <w:name w:val="样式3"/>
    <w:basedOn w:val="27"/>
    <w:link w:val="115"/>
    <w:qFormat/>
    <w:uiPriority w:val="0"/>
    <w:pPr>
      <w:pBdr>
        <w:bottom w:val="none" w:color="auto" w:sz="0" w:space="0"/>
      </w:pBdr>
      <w:ind w:firstLine="360"/>
    </w:pPr>
  </w:style>
  <w:style w:type="paragraph" w:customStyle="1" w:styleId="114">
    <w:name w:val="样式4"/>
    <w:basedOn w:val="113"/>
    <w:link w:val="117"/>
    <w:qFormat/>
    <w:uiPriority w:val="0"/>
  </w:style>
  <w:style w:type="character" w:customStyle="1" w:styleId="115">
    <w:name w:val="样式3 Char"/>
    <w:basedOn w:val="48"/>
    <w:link w:val="113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16">
    <w:name w:val="样式5"/>
    <w:basedOn w:val="27"/>
    <w:link w:val="119"/>
    <w:qFormat/>
    <w:uiPriority w:val="0"/>
    <w:pPr>
      <w:pBdr>
        <w:bottom w:val="none" w:color="auto" w:sz="0" w:space="0"/>
      </w:pBdr>
      <w:ind w:firstLine="360"/>
    </w:pPr>
  </w:style>
  <w:style w:type="character" w:customStyle="1" w:styleId="117">
    <w:name w:val="样式4 Char1"/>
    <w:basedOn w:val="115"/>
    <w:link w:val="114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18">
    <w:name w:val="样式6"/>
    <w:basedOn w:val="27"/>
    <w:link w:val="121"/>
    <w:qFormat/>
    <w:uiPriority w:val="0"/>
    <w:pPr>
      <w:pBdr>
        <w:bottom w:val="none" w:color="auto" w:sz="0" w:space="0"/>
      </w:pBdr>
      <w:ind w:firstLine="360"/>
    </w:pPr>
  </w:style>
  <w:style w:type="character" w:customStyle="1" w:styleId="119">
    <w:name w:val="样式5 Char"/>
    <w:basedOn w:val="48"/>
    <w:link w:val="116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0">
    <w:name w:val="样式7"/>
    <w:basedOn w:val="4"/>
    <w:link w:val="123"/>
    <w:qFormat/>
    <w:uiPriority w:val="0"/>
  </w:style>
  <w:style w:type="character" w:customStyle="1" w:styleId="121">
    <w:name w:val="样式6 Char"/>
    <w:basedOn w:val="48"/>
    <w:link w:val="118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2">
    <w:name w:val="样式8"/>
    <w:basedOn w:val="26"/>
    <w:link w:val="125"/>
    <w:qFormat/>
    <w:uiPriority w:val="0"/>
  </w:style>
  <w:style w:type="character" w:customStyle="1" w:styleId="123">
    <w:name w:val="样式7 Char"/>
    <w:basedOn w:val="52"/>
    <w:link w:val="120"/>
    <w:qFormat/>
    <w:uiPriority w:val="0"/>
    <w:rPr>
      <w:rFonts w:ascii="Times New Roman" w:hAnsi="Times New Roman" w:eastAsia="宋体" w:cs="Times New Roman"/>
      <w:sz w:val="28"/>
      <w:szCs w:val="18"/>
    </w:rPr>
  </w:style>
  <w:style w:type="paragraph" w:customStyle="1" w:styleId="124">
    <w:name w:val="样式9"/>
    <w:basedOn w:val="122"/>
    <w:link w:val="127"/>
    <w:qFormat/>
    <w:uiPriority w:val="0"/>
    <w:pPr>
      <w:jc w:val="center"/>
    </w:pPr>
  </w:style>
  <w:style w:type="character" w:customStyle="1" w:styleId="125">
    <w:name w:val="样式8 Char"/>
    <w:basedOn w:val="49"/>
    <w:link w:val="122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6">
    <w:name w:val="样式10"/>
    <w:basedOn w:val="124"/>
    <w:link w:val="129"/>
    <w:qFormat/>
    <w:uiPriority w:val="0"/>
    <w:pPr>
      <w:pBdr>
        <w:top w:val="single" w:color="76923C" w:themeColor="accent3" w:themeShade="BF" w:sz="24" w:space="1"/>
      </w:pBdr>
    </w:pPr>
  </w:style>
  <w:style w:type="character" w:customStyle="1" w:styleId="127">
    <w:name w:val="样式9 Char"/>
    <w:basedOn w:val="125"/>
    <w:link w:val="124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8">
    <w:name w:val="样式11"/>
    <w:basedOn w:val="126"/>
    <w:link w:val="131"/>
    <w:qFormat/>
    <w:uiPriority w:val="0"/>
    <w:pPr>
      <w:pBdr>
        <w:top w:val="none" w:color="auto" w:sz="0" w:space="0"/>
      </w:pBdr>
    </w:pPr>
  </w:style>
  <w:style w:type="character" w:customStyle="1" w:styleId="129">
    <w:name w:val="样式10 Char"/>
    <w:basedOn w:val="127"/>
    <w:link w:val="126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30">
    <w:name w:val="样式12"/>
    <w:basedOn w:val="128"/>
    <w:link w:val="133"/>
    <w:qFormat/>
    <w:uiPriority w:val="0"/>
  </w:style>
  <w:style w:type="character" w:customStyle="1" w:styleId="131">
    <w:name w:val="样式11 Char"/>
    <w:basedOn w:val="129"/>
    <w:link w:val="128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32">
    <w:name w:val="样式13"/>
    <w:basedOn w:val="120"/>
    <w:link w:val="135"/>
    <w:qFormat/>
    <w:uiPriority w:val="0"/>
  </w:style>
  <w:style w:type="character" w:customStyle="1" w:styleId="133">
    <w:name w:val="样式12 Char"/>
    <w:basedOn w:val="131"/>
    <w:link w:val="130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34">
    <w:name w:val="2"/>
    <w:basedOn w:val="1"/>
    <w:link w:val="13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135">
    <w:name w:val="样式13 Char"/>
    <w:basedOn w:val="123"/>
    <w:link w:val="132"/>
    <w:qFormat/>
    <w:uiPriority w:val="0"/>
    <w:rPr>
      <w:rFonts w:ascii="Times New Roman" w:hAnsi="Times New Roman" w:eastAsia="宋体" w:cs="Times New Roman"/>
      <w:sz w:val="28"/>
      <w:szCs w:val="18"/>
    </w:rPr>
  </w:style>
  <w:style w:type="paragraph" w:customStyle="1" w:styleId="136">
    <w:name w:val="1"/>
    <w:basedOn w:val="1"/>
    <w:link w:val="138"/>
    <w:qFormat/>
    <w:uiPriority w:val="0"/>
    <w:pPr>
      <w:ind w:firstLine="0" w:firstLineChars="0"/>
    </w:pPr>
  </w:style>
  <w:style w:type="character" w:customStyle="1" w:styleId="137">
    <w:name w:val="2 Char"/>
    <w:basedOn w:val="42"/>
    <w:link w:val="134"/>
    <w:qFormat/>
    <w:uiPriority w:val="0"/>
    <w:rPr>
      <w:rFonts w:ascii="Times New Roman" w:hAnsi="Times New Roman" w:eastAsia="宋体" w:cs="Times New Roman"/>
      <w:spacing w:val="4"/>
      <w:szCs w:val="24"/>
    </w:rPr>
  </w:style>
  <w:style w:type="character" w:customStyle="1" w:styleId="138">
    <w:name w:val="1 Char"/>
    <w:basedOn w:val="42"/>
    <w:link w:val="136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139">
    <w:name w:val="飞越型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14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41">
    <w:name w:val="批注主题 Char"/>
    <w:basedOn w:val="102"/>
    <w:link w:val="39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142">
    <w:name w:val="样式1 Char"/>
    <w:link w:val="93"/>
    <w:qFormat/>
    <w:uiPriority w:val="0"/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3" Type="http://schemas.openxmlformats.org/officeDocument/2006/relationships/glossaryDocument" Target="glossary/document.xml"/><Relationship Id="rId82" Type="http://schemas.openxmlformats.org/officeDocument/2006/relationships/fontTable" Target="fontTable.xml"/><Relationship Id="rId81" Type="http://schemas.openxmlformats.org/officeDocument/2006/relationships/customXml" Target="../customXml/item2.xml"/><Relationship Id="rId80" Type="http://schemas.openxmlformats.org/officeDocument/2006/relationships/numbering" Target="numbering.xml"/><Relationship Id="rId8" Type="http://schemas.openxmlformats.org/officeDocument/2006/relationships/footer" Target="footer3.xml"/><Relationship Id="rId79" Type="http://schemas.openxmlformats.org/officeDocument/2006/relationships/customXml" Target="../customXml/item1.xml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2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BFC08D7058A044A281CBBF0460E0006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5CDDEE-6D42-4A7F-BB3C-0EBB765C9D0B}"/>
      </w:docPartPr>
      <w:docPartBody>
        <w:p>
          <w:pPr>
            <w:pStyle w:val="4"/>
            <w:ind w:firstLine="360"/>
          </w:pPr>
          <w:r>
            <w:rPr>
              <w:i/>
              <w:iCs/>
              <w:color w:val="8B8B8B" w:themeColor="background1" w:themeShade="8C"/>
              <w:lang w:val="zh-CN"/>
            </w:rPr>
            <w:t>[键入公司名称]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6A87"/>
    <w:rsid w:val="00023C30"/>
    <w:rsid w:val="001157AB"/>
    <w:rsid w:val="00146F7A"/>
    <w:rsid w:val="00176F3F"/>
    <w:rsid w:val="00224389"/>
    <w:rsid w:val="00263B4F"/>
    <w:rsid w:val="002A20EC"/>
    <w:rsid w:val="00353CE5"/>
    <w:rsid w:val="00356888"/>
    <w:rsid w:val="003E7439"/>
    <w:rsid w:val="00482B4D"/>
    <w:rsid w:val="00493884"/>
    <w:rsid w:val="004B2EE7"/>
    <w:rsid w:val="005029C6"/>
    <w:rsid w:val="0064177F"/>
    <w:rsid w:val="00677648"/>
    <w:rsid w:val="00693D6E"/>
    <w:rsid w:val="006D63A5"/>
    <w:rsid w:val="007C47ED"/>
    <w:rsid w:val="00817D6F"/>
    <w:rsid w:val="00884A81"/>
    <w:rsid w:val="008D09FD"/>
    <w:rsid w:val="009C6B3D"/>
    <w:rsid w:val="00A54417"/>
    <w:rsid w:val="00A731BE"/>
    <w:rsid w:val="00A8468F"/>
    <w:rsid w:val="00A86908"/>
    <w:rsid w:val="00AC7192"/>
    <w:rsid w:val="00AD7542"/>
    <w:rsid w:val="00B03291"/>
    <w:rsid w:val="00B4531A"/>
    <w:rsid w:val="00BB72EA"/>
    <w:rsid w:val="00BE53A5"/>
    <w:rsid w:val="00C24593"/>
    <w:rsid w:val="00C6126B"/>
    <w:rsid w:val="00CC67A1"/>
    <w:rsid w:val="00DB4AA8"/>
    <w:rsid w:val="00EA2853"/>
    <w:rsid w:val="00F3793E"/>
    <w:rsid w:val="00F8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FC08D7058A044A281CBBF0460E0006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4"/>
    <customShpInfo spid="_x0000_s1031"/>
    <customShpInfo spid="_x0000_s1032"/>
    <customShpInfo spid="_x0000_s1033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38867E-6619-4EF5-AF82-4A0DB85B00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              </Company>
  <Pages>1</Pages>
  <Words>950</Words>
  <Characters>5418</Characters>
  <Lines>45</Lines>
  <Paragraphs>12</Paragraphs>
  <TotalTime>0</TotalTime>
  <ScaleCrop>false</ScaleCrop>
  <LinksUpToDate>false</LinksUpToDate>
  <CharactersWithSpaces>6356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2014-11-04T06:17:00Z</dcterms:created>
  <dc:creator>NTKO</dc:creator>
  <cp:lastModifiedBy>lxw</cp:lastModifiedBy>
  <dcterms:modified xsi:type="dcterms:W3CDTF">2020-06-18T04:40:58Z</dcterms:modified>
  <cp:revision>273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